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6A7" w:rsidRPr="002C26A7" w:rsidRDefault="002C26A7" w:rsidP="002C26A7">
      <w:pPr>
        <w:rPr>
          <w:rFonts w:ascii="Arial" w:hAnsi="Arial" w:cs="Arial"/>
          <w:sz w:val="24"/>
          <w:szCs w:val="24"/>
        </w:rPr>
      </w:pPr>
      <w:bookmarkStart w:id="0" w:name="_GoBack"/>
      <w:bookmarkEnd w:id="0"/>
    </w:p>
    <w:p w:rsidR="002C26A7" w:rsidRPr="002C26A7" w:rsidRDefault="002C26A7" w:rsidP="002C26A7">
      <w:pPr>
        <w:jc w:val="center"/>
        <w:rPr>
          <w:rFonts w:ascii="Arial" w:hAnsi="Arial" w:cs="Arial"/>
          <w:color w:val="7030A0"/>
          <w:sz w:val="24"/>
          <w:szCs w:val="24"/>
        </w:rPr>
      </w:pPr>
      <w:r w:rsidRPr="002C26A7">
        <w:rPr>
          <w:rFonts w:ascii="Arial" w:hAnsi="Arial" w:cs="Arial"/>
          <w:b/>
          <w:bCs/>
          <w:color w:val="7030A0"/>
          <w:sz w:val="24"/>
          <w:szCs w:val="24"/>
        </w:rPr>
        <w:t>Admission and Application Processes: Doctor of Psychology (PsyD)</w:t>
      </w:r>
    </w:p>
    <w:p w:rsidR="002C26A7" w:rsidRPr="002C26A7" w:rsidRDefault="002C26A7" w:rsidP="002C26A7">
      <w:pPr>
        <w:rPr>
          <w:rFonts w:ascii="Arial" w:hAnsi="Arial" w:cs="Arial"/>
          <w:sz w:val="28"/>
          <w:szCs w:val="28"/>
        </w:rPr>
      </w:pPr>
      <w:r w:rsidRPr="002C26A7">
        <w:rPr>
          <w:rFonts w:ascii="Arial" w:hAnsi="Arial" w:cs="Arial"/>
          <w:b/>
          <w:bCs/>
          <w:sz w:val="28"/>
          <w:szCs w:val="28"/>
        </w:rPr>
        <w:t xml:space="preserve">A. Admissions </w:t>
      </w:r>
    </w:p>
    <w:p w:rsidR="002C26A7" w:rsidRPr="002C26A7" w:rsidRDefault="002C26A7" w:rsidP="002C26A7">
      <w:pPr>
        <w:rPr>
          <w:rFonts w:ascii="Arial" w:hAnsi="Arial" w:cs="Arial"/>
          <w:sz w:val="24"/>
          <w:szCs w:val="24"/>
        </w:rPr>
      </w:pPr>
      <w:r w:rsidRPr="002C26A7">
        <w:rPr>
          <w:rFonts w:ascii="Arial" w:hAnsi="Arial" w:cs="Arial"/>
          <w:sz w:val="24"/>
          <w:szCs w:val="24"/>
        </w:rPr>
        <w:t xml:space="preserve">Enrollment is limited, and admission is offered only to the most qualified applicants. Admitted students typically have these qualifications: </w:t>
      </w:r>
    </w:p>
    <w:p w:rsidR="008C4E52" w:rsidRDefault="008C4E52" w:rsidP="008C4E52">
      <w:pPr>
        <w:numPr>
          <w:ilvl w:val="0"/>
          <w:numId w:val="1"/>
        </w:numPr>
        <w:spacing w:after="0" w:line="240" w:lineRule="auto"/>
        <w:rPr>
          <w:rFonts w:ascii="Arial" w:hAnsi="Arial" w:cs="Arial"/>
          <w:sz w:val="24"/>
          <w:szCs w:val="24"/>
        </w:rPr>
      </w:pPr>
      <w:r w:rsidRPr="008C4E52">
        <w:rPr>
          <w:rFonts w:ascii="Arial" w:hAnsi="Arial" w:cs="Arial"/>
          <w:sz w:val="24"/>
          <w:szCs w:val="24"/>
        </w:rPr>
        <w:t xml:space="preserve">Earned Bachelor’s, Master’s, or Specialist degree in psychology, clinical psychology, school psychology, or a closely related discipline; </w:t>
      </w:r>
    </w:p>
    <w:p w:rsidR="008C4E52" w:rsidRPr="008C4E52" w:rsidRDefault="008C4E52" w:rsidP="008C4E52">
      <w:pPr>
        <w:spacing w:after="0" w:line="240" w:lineRule="auto"/>
        <w:ind w:left="360"/>
        <w:rPr>
          <w:rFonts w:ascii="Arial" w:hAnsi="Arial" w:cs="Arial"/>
          <w:sz w:val="24"/>
          <w:szCs w:val="24"/>
        </w:rPr>
      </w:pPr>
    </w:p>
    <w:p w:rsidR="002C26A7" w:rsidRPr="002C26A7" w:rsidRDefault="002C26A7" w:rsidP="002C26A7">
      <w:pPr>
        <w:rPr>
          <w:rFonts w:ascii="Arial" w:hAnsi="Arial" w:cs="Arial"/>
          <w:sz w:val="24"/>
          <w:szCs w:val="24"/>
        </w:rPr>
      </w:pPr>
      <w:r w:rsidRPr="002C26A7">
        <w:rPr>
          <w:rFonts w:ascii="Arial" w:hAnsi="Arial" w:cs="Arial"/>
          <w:sz w:val="24"/>
          <w:szCs w:val="24"/>
        </w:rPr>
        <w:t xml:space="preserve">2. GPA of 3.4 or higher, and </w:t>
      </w:r>
    </w:p>
    <w:p w:rsidR="002C26A7" w:rsidRPr="002C26A7" w:rsidRDefault="002C26A7" w:rsidP="002C26A7">
      <w:pPr>
        <w:rPr>
          <w:rFonts w:ascii="Arial" w:hAnsi="Arial" w:cs="Arial"/>
          <w:sz w:val="24"/>
          <w:szCs w:val="24"/>
        </w:rPr>
      </w:pPr>
      <w:r w:rsidRPr="002C26A7">
        <w:rPr>
          <w:rFonts w:ascii="Arial" w:hAnsi="Arial" w:cs="Arial"/>
          <w:sz w:val="24"/>
          <w:szCs w:val="24"/>
        </w:rPr>
        <w:t xml:space="preserve">3. Score of 300 or higher on the Graduate Record Exam (GRE), with a minimum score of 3.5 in Analytical Writing, and </w:t>
      </w:r>
    </w:p>
    <w:p w:rsidR="002C26A7" w:rsidRDefault="002C26A7" w:rsidP="002C26A7">
      <w:pPr>
        <w:rPr>
          <w:rFonts w:ascii="Arial" w:hAnsi="Arial" w:cs="Arial"/>
          <w:sz w:val="24"/>
          <w:szCs w:val="24"/>
        </w:rPr>
      </w:pPr>
      <w:r w:rsidRPr="002C26A7">
        <w:rPr>
          <w:rFonts w:ascii="Arial" w:hAnsi="Arial" w:cs="Arial"/>
          <w:sz w:val="24"/>
          <w:szCs w:val="24"/>
        </w:rPr>
        <w:t xml:space="preserve">4. Research evidence/potential (publication, thesis, formal research project, participation in research). </w:t>
      </w:r>
    </w:p>
    <w:p w:rsidR="002C26A7" w:rsidRDefault="002C26A7" w:rsidP="002C26A7">
      <w:pPr>
        <w:rPr>
          <w:rFonts w:ascii="Arial" w:hAnsi="Arial" w:cs="Arial"/>
          <w:sz w:val="24"/>
          <w:szCs w:val="24"/>
        </w:rPr>
      </w:pPr>
      <w:r>
        <w:rPr>
          <w:rFonts w:ascii="Arial" w:hAnsi="Arial" w:cs="Arial"/>
          <w:sz w:val="24"/>
          <w:szCs w:val="24"/>
        </w:rPr>
        <w:t xml:space="preserve">5. </w:t>
      </w:r>
      <w:r w:rsidRPr="002C26A7">
        <w:rPr>
          <w:rFonts w:ascii="Arial" w:hAnsi="Arial" w:cs="Arial"/>
          <w:sz w:val="24"/>
          <w:szCs w:val="24"/>
        </w:rPr>
        <w:t xml:space="preserve">Application to the program requires the general test of the GRE. </w:t>
      </w:r>
    </w:p>
    <w:p w:rsidR="002C26A7" w:rsidRPr="002C26A7" w:rsidRDefault="002C26A7" w:rsidP="002C26A7">
      <w:pPr>
        <w:rPr>
          <w:rFonts w:ascii="Arial" w:hAnsi="Arial" w:cs="Arial"/>
          <w:b/>
          <w:sz w:val="28"/>
          <w:szCs w:val="28"/>
        </w:rPr>
      </w:pPr>
      <w:r w:rsidRPr="002C26A7">
        <w:rPr>
          <w:rFonts w:ascii="Arial" w:hAnsi="Arial" w:cs="Arial"/>
          <w:b/>
          <w:bCs/>
          <w:sz w:val="28"/>
          <w:szCs w:val="28"/>
        </w:rPr>
        <w:t xml:space="preserve">B. Application Requirements </w:t>
      </w:r>
    </w:p>
    <w:p w:rsidR="002C26A7" w:rsidRPr="002C26A7" w:rsidRDefault="002C26A7" w:rsidP="002C26A7">
      <w:pPr>
        <w:rPr>
          <w:rFonts w:ascii="Arial" w:hAnsi="Arial" w:cs="Arial"/>
          <w:sz w:val="24"/>
          <w:szCs w:val="24"/>
        </w:rPr>
      </w:pPr>
      <w:r w:rsidRPr="002C26A7">
        <w:rPr>
          <w:rFonts w:ascii="Arial" w:hAnsi="Arial" w:cs="Arial"/>
          <w:sz w:val="24"/>
          <w:szCs w:val="24"/>
        </w:rPr>
        <w:t>Applicants must apply for admission to both the PsyD program and to the Univ</w:t>
      </w:r>
      <w:r>
        <w:rPr>
          <w:rFonts w:ascii="Arial" w:hAnsi="Arial" w:cs="Arial"/>
          <w:sz w:val="24"/>
          <w:szCs w:val="24"/>
        </w:rPr>
        <w:t>ersity of Houston – Clear Lake through ApplyTexas.org.</w:t>
      </w:r>
    </w:p>
    <w:p w:rsidR="002C26A7" w:rsidRDefault="002C26A7" w:rsidP="002C26A7">
      <w:pPr>
        <w:rPr>
          <w:rFonts w:ascii="Arial" w:hAnsi="Arial" w:cs="Arial"/>
          <w:sz w:val="24"/>
          <w:szCs w:val="24"/>
        </w:rPr>
      </w:pPr>
      <w:r w:rsidRPr="002C26A7">
        <w:rPr>
          <w:rFonts w:ascii="Arial" w:hAnsi="Arial" w:cs="Arial"/>
          <w:sz w:val="24"/>
          <w:szCs w:val="24"/>
        </w:rPr>
        <w:t>Applicants must submit the documents described below</w:t>
      </w:r>
      <w:r>
        <w:rPr>
          <w:rFonts w:ascii="Arial" w:hAnsi="Arial" w:cs="Arial"/>
          <w:sz w:val="24"/>
          <w:szCs w:val="24"/>
        </w:rPr>
        <w:t xml:space="preserve"> through ApplyTexas.org. </w:t>
      </w:r>
    </w:p>
    <w:p w:rsidR="002C26A7" w:rsidRPr="002C26A7" w:rsidRDefault="002C26A7" w:rsidP="002C26A7">
      <w:pPr>
        <w:jc w:val="center"/>
        <w:rPr>
          <w:rFonts w:ascii="Arial" w:hAnsi="Arial" w:cs="Arial"/>
          <w:sz w:val="24"/>
          <w:szCs w:val="24"/>
        </w:rPr>
      </w:pPr>
      <w:r w:rsidRPr="002C26A7">
        <w:rPr>
          <w:rFonts w:ascii="Arial" w:hAnsi="Arial" w:cs="Arial"/>
          <w:b/>
          <w:bCs/>
          <w:sz w:val="24"/>
          <w:szCs w:val="24"/>
        </w:rPr>
        <w:t>PsyD Application Requirements</w:t>
      </w:r>
    </w:p>
    <w:p w:rsidR="002C26A7" w:rsidRPr="002C26A7" w:rsidRDefault="002C26A7" w:rsidP="002C26A7">
      <w:pPr>
        <w:rPr>
          <w:rFonts w:ascii="Arial" w:hAnsi="Arial" w:cs="Arial"/>
          <w:sz w:val="24"/>
          <w:szCs w:val="24"/>
        </w:rPr>
      </w:pPr>
      <w:r w:rsidRPr="002C26A7">
        <w:rPr>
          <w:rFonts w:ascii="Arial" w:hAnsi="Arial" w:cs="Arial"/>
          <w:sz w:val="24"/>
          <w:szCs w:val="24"/>
        </w:rPr>
        <w:t xml:space="preserve">1. A completed application form </w:t>
      </w:r>
    </w:p>
    <w:p w:rsidR="002C26A7" w:rsidRPr="002C26A7" w:rsidRDefault="002C26A7" w:rsidP="002C26A7">
      <w:pPr>
        <w:rPr>
          <w:rFonts w:ascii="Arial" w:hAnsi="Arial" w:cs="Arial"/>
          <w:sz w:val="24"/>
          <w:szCs w:val="24"/>
        </w:rPr>
      </w:pPr>
      <w:r w:rsidRPr="002C26A7">
        <w:rPr>
          <w:rFonts w:ascii="Arial" w:hAnsi="Arial" w:cs="Arial"/>
          <w:sz w:val="24"/>
          <w:szCs w:val="24"/>
        </w:rPr>
        <w:t xml:space="preserve">2. A current curriculum vitae </w:t>
      </w:r>
    </w:p>
    <w:p w:rsidR="002C26A7" w:rsidRPr="002C26A7" w:rsidRDefault="002C26A7" w:rsidP="002C26A7">
      <w:pPr>
        <w:rPr>
          <w:rFonts w:ascii="Arial" w:hAnsi="Arial" w:cs="Arial"/>
          <w:sz w:val="24"/>
          <w:szCs w:val="24"/>
        </w:rPr>
      </w:pPr>
      <w:r w:rsidRPr="002C26A7">
        <w:rPr>
          <w:rFonts w:ascii="Arial" w:hAnsi="Arial" w:cs="Arial"/>
          <w:sz w:val="24"/>
          <w:szCs w:val="24"/>
        </w:rPr>
        <w:t xml:space="preserve">3. A Statement of Purpose that provides the applicant’s reasons for pursuing this degree and how it fits into his or her career goals. The Statement of Purpose (not to exceed </w:t>
      </w:r>
      <w:r w:rsidRPr="002C26A7">
        <w:rPr>
          <w:rFonts w:ascii="Arial" w:hAnsi="Arial" w:cs="Arial"/>
          <w:b/>
          <w:bCs/>
          <w:sz w:val="24"/>
          <w:szCs w:val="24"/>
        </w:rPr>
        <w:t xml:space="preserve">2 pages, </w:t>
      </w:r>
      <w:r w:rsidRPr="002C26A7">
        <w:rPr>
          <w:rFonts w:ascii="Arial" w:hAnsi="Arial" w:cs="Arial"/>
          <w:sz w:val="24"/>
          <w:szCs w:val="24"/>
        </w:rPr>
        <w:t xml:space="preserve">single spaced) includes the following: </w:t>
      </w:r>
    </w:p>
    <w:p w:rsidR="002C26A7" w:rsidRPr="002C26A7" w:rsidRDefault="002C26A7" w:rsidP="002C26A7">
      <w:pPr>
        <w:ind w:left="720"/>
        <w:rPr>
          <w:rFonts w:ascii="Arial" w:hAnsi="Arial" w:cs="Arial"/>
          <w:sz w:val="24"/>
          <w:szCs w:val="24"/>
        </w:rPr>
      </w:pPr>
      <w:r w:rsidRPr="002C26A7">
        <w:rPr>
          <w:rFonts w:ascii="Arial" w:hAnsi="Arial" w:cs="Arial"/>
          <w:sz w:val="24"/>
          <w:szCs w:val="24"/>
        </w:rPr>
        <w:t xml:space="preserve">• Research and clinical/school psychology experience and interests </w:t>
      </w:r>
    </w:p>
    <w:p w:rsidR="002C26A7" w:rsidRPr="002C26A7" w:rsidRDefault="002C26A7" w:rsidP="002C26A7">
      <w:pPr>
        <w:ind w:left="720"/>
        <w:rPr>
          <w:rFonts w:ascii="Arial" w:hAnsi="Arial" w:cs="Arial"/>
          <w:sz w:val="24"/>
          <w:szCs w:val="24"/>
        </w:rPr>
      </w:pPr>
      <w:r w:rsidRPr="002C26A7">
        <w:rPr>
          <w:rFonts w:ascii="Arial" w:hAnsi="Arial" w:cs="Arial"/>
          <w:sz w:val="24"/>
          <w:szCs w:val="24"/>
        </w:rPr>
        <w:t xml:space="preserve">• Other relevant experiences (i.e., volunteer) </w:t>
      </w:r>
    </w:p>
    <w:p w:rsidR="002C26A7" w:rsidRPr="002C26A7" w:rsidRDefault="002C26A7" w:rsidP="002C26A7">
      <w:pPr>
        <w:ind w:left="720"/>
        <w:rPr>
          <w:rFonts w:ascii="Arial" w:hAnsi="Arial" w:cs="Arial"/>
          <w:sz w:val="24"/>
          <w:szCs w:val="24"/>
        </w:rPr>
      </w:pPr>
      <w:r w:rsidRPr="002C26A7">
        <w:rPr>
          <w:rFonts w:ascii="Arial" w:hAnsi="Arial" w:cs="Arial"/>
          <w:sz w:val="24"/>
          <w:szCs w:val="24"/>
        </w:rPr>
        <w:t xml:space="preserve">• Post-graduation professional goals </w:t>
      </w:r>
    </w:p>
    <w:p w:rsidR="002C26A7" w:rsidRPr="002C26A7" w:rsidRDefault="002C26A7" w:rsidP="002C26A7">
      <w:pPr>
        <w:ind w:left="720"/>
        <w:rPr>
          <w:rFonts w:ascii="Arial" w:hAnsi="Arial" w:cs="Arial"/>
          <w:sz w:val="24"/>
          <w:szCs w:val="24"/>
        </w:rPr>
      </w:pPr>
      <w:r w:rsidRPr="002C26A7">
        <w:rPr>
          <w:rFonts w:ascii="Arial" w:hAnsi="Arial" w:cs="Arial"/>
          <w:sz w:val="24"/>
          <w:szCs w:val="24"/>
        </w:rPr>
        <w:t xml:space="preserve">• A list of </w:t>
      </w:r>
      <w:r>
        <w:rPr>
          <w:rFonts w:ascii="Arial" w:hAnsi="Arial" w:cs="Arial"/>
          <w:sz w:val="24"/>
          <w:szCs w:val="24"/>
        </w:rPr>
        <w:t xml:space="preserve">program </w:t>
      </w:r>
      <w:r w:rsidRPr="002C26A7">
        <w:rPr>
          <w:rFonts w:ascii="Arial" w:hAnsi="Arial" w:cs="Arial"/>
          <w:sz w:val="24"/>
          <w:szCs w:val="24"/>
        </w:rPr>
        <w:t xml:space="preserve">faculty with whom the applicant would like to work and why </w:t>
      </w:r>
    </w:p>
    <w:p w:rsidR="002C26A7" w:rsidRDefault="002C26A7" w:rsidP="002C26A7">
      <w:pPr>
        <w:rPr>
          <w:rFonts w:ascii="Arial" w:hAnsi="Arial" w:cs="Arial"/>
          <w:sz w:val="24"/>
          <w:szCs w:val="24"/>
        </w:rPr>
      </w:pPr>
      <w:r w:rsidRPr="002C26A7">
        <w:rPr>
          <w:rFonts w:ascii="Arial" w:hAnsi="Arial" w:cs="Arial"/>
          <w:sz w:val="24"/>
          <w:szCs w:val="24"/>
        </w:rPr>
        <w:t xml:space="preserve">4. Three (3) Recommendations for Applicant Admission. Each writer must complete the recommendation form and submit a separate letter. </w:t>
      </w:r>
      <w:r w:rsidR="0052220D">
        <w:rPr>
          <w:rFonts w:ascii="Arial" w:hAnsi="Arial" w:cs="Arial"/>
          <w:sz w:val="24"/>
          <w:szCs w:val="24"/>
        </w:rPr>
        <w:t xml:space="preserve">Writers should email their recommendation letters to </w:t>
      </w:r>
      <w:hyperlink r:id="rId7" w:history="1">
        <w:r w:rsidR="0052220D" w:rsidRPr="00BF49B5">
          <w:rPr>
            <w:rStyle w:val="Hyperlink"/>
            <w:rFonts w:ascii="Arial" w:hAnsi="Arial" w:cs="Arial"/>
            <w:sz w:val="24"/>
            <w:szCs w:val="24"/>
          </w:rPr>
          <w:t>Psyd@uhcl.edu</w:t>
        </w:r>
      </w:hyperlink>
      <w:r w:rsidR="0052220D">
        <w:rPr>
          <w:rFonts w:ascii="Arial" w:hAnsi="Arial" w:cs="Arial"/>
          <w:sz w:val="24"/>
          <w:szCs w:val="24"/>
        </w:rPr>
        <w:t xml:space="preserve">. </w:t>
      </w:r>
    </w:p>
    <w:p w:rsidR="00671820" w:rsidRPr="002C26A7" w:rsidRDefault="00671820" w:rsidP="002C26A7">
      <w:pPr>
        <w:rPr>
          <w:rFonts w:ascii="Arial" w:hAnsi="Arial" w:cs="Arial"/>
          <w:sz w:val="24"/>
          <w:szCs w:val="24"/>
        </w:rPr>
      </w:pPr>
    </w:p>
    <w:p w:rsidR="002C26A7" w:rsidRPr="002C26A7" w:rsidRDefault="002C26A7" w:rsidP="002C26A7">
      <w:pPr>
        <w:rPr>
          <w:rFonts w:ascii="Arial" w:hAnsi="Arial" w:cs="Arial"/>
          <w:sz w:val="24"/>
          <w:szCs w:val="24"/>
        </w:rPr>
      </w:pPr>
    </w:p>
    <w:p w:rsidR="002C26A7" w:rsidRPr="002C26A7" w:rsidRDefault="002C26A7" w:rsidP="002C26A7">
      <w:pPr>
        <w:rPr>
          <w:rFonts w:ascii="Arial" w:hAnsi="Arial" w:cs="Arial"/>
          <w:sz w:val="24"/>
          <w:szCs w:val="24"/>
        </w:rPr>
      </w:pPr>
      <w:r w:rsidRPr="002C26A7">
        <w:rPr>
          <w:rFonts w:ascii="Arial" w:hAnsi="Arial" w:cs="Arial"/>
          <w:sz w:val="24"/>
          <w:szCs w:val="24"/>
        </w:rPr>
        <w:t xml:space="preserve">5. Official transcripts from all colleges and universities previously attended </w:t>
      </w:r>
      <w:r w:rsidRPr="002C26A7">
        <w:rPr>
          <w:rFonts w:ascii="Arial" w:hAnsi="Arial" w:cs="Arial"/>
          <w:b/>
          <w:bCs/>
          <w:sz w:val="24"/>
          <w:szCs w:val="24"/>
        </w:rPr>
        <w:t>(except University of Houston-Clear Lake transcripts, which will be generated internally)</w:t>
      </w:r>
      <w:r w:rsidRPr="002C26A7">
        <w:rPr>
          <w:rFonts w:ascii="Arial" w:hAnsi="Arial" w:cs="Arial"/>
          <w:sz w:val="24"/>
          <w:szCs w:val="24"/>
        </w:rPr>
        <w:t xml:space="preserve">. These transcripts are </w:t>
      </w:r>
      <w:r w:rsidRPr="002C26A7">
        <w:rPr>
          <w:rFonts w:ascii="Arial" w:hAnsi="Arial" w:cs="Arial"/>
          <w:b/>
          <w:bCs/>
          <w:sz w:val="24"/>
          <w:szCs w:val="24"/>
        </w:rPr>
        <w:t xml:space="preserve">in addition to </w:t>
      </w:r>
      <w:r w:rsidRPr="002C26A7">
        <w:rPr>
          <w:rFonts w:ascii="Arial" w:hAnsi="Arial" w:cs="Arial"/>
          <w:sz w:val="24"/>
          <w:szCs w:val="24"/>
        </w:rPr>
        <w:t xml:space="preserve">the official transcripts sent directly to the university Admissions office. </w:t>
      </w:r>
    </w:p>
    <w:p w:rsidR="002C26A7" w:rsidRDefault="002C26A7" w:rsidP="002C26A7">
      <w:pPr>
        <w:rPr>
          <w:rFonts w:ascii="Arial" w:hAnsi="Arial" w:cs="Arial"/>
          <w:sz w:val="24"/>
          <w:szCs w:val="24"/>
        </w:rPr>
      </w:pPr>
      <w:r w:rsidRPr="002C26A7">
        <w:rPr>
          <w:rFonts w:ascii="Arial" w:hAnsi="Arial" w:cs="Arial"/>
          <w:sz w:val="24"/>
          <w:szCs w:val="24"/>
        </w:rPr>
        <w:t xml:space="preserve">6. Scores on the general test of the GRE and TOEFL (if required). Official scores are reported to the university through the standard reporting processes of the respective testing services. The applicant must enter scores into the program application form as indicated. </w:t>
      </w:r>
    </w:p>
    <w:p w:rsidR="00671820" w:rsidRDefault="00671820" w:rsidP="002C26A7">
      <w:pPr>
        <w:rPr>
          <w:rFonts w:ascii="Arial" w:hAnsi="Arial" w:cs="Arial"/>
          <w:sz w:val="24"/>
          <w:szCs w:val="24"/>
        </w:rPr>
      </w:pPr>
      <w:r>
        <w:rPr>
          <w:rFonts w:ascii="Arial" w:hAnsi="Arial" w:cs="Arial"/>
          <w:sz w:val="24"/>
          <w:szCs w:val="24"/>
        </w:rPr>
        <w:t xml:space="preserve">7. There is a $50 program application fee. This is in </w:t>
      </w:r>
      <w:r w:rsidRPr="00671820">
        <w:rPr>
          <w:rFonts w:ascii="Arial" w:hAnsi="Arial" w:cs="Arial"/>
          <w:i/>
          <w:sz w:val="24"/>
          <w:szCs w:val="24"/>
        </w:rPr>
        <w:t>addition to</w:t>
      </w:r>
      <w:r>
        <w:rPr>
          <w:rFonts w:ascii="Arial" w:hAnsi="Arial" w:cs="Arial"/>
          <w:sz w:val="24"/>
          <w:szCs w:val="24"/>
        </w:rPr>
        <w:t xml:space="preserve"> the fee paid for admission to the university. Please make checks payable to UHCL and mail, along with the name of the program applicant, to:</w:t>
      </w:r>
    </w:p>
    <w:p w:rsidR="00671820" w:rsidRPr="002C26A7" w:rsidRDefault="00671820" w:rsidP="002C26A7">
      <w:pPr>
        <w:rPr>
          <w:rFonts w:ascii="Arial" w:hAnsi="Arial" w:cs="Arial"/>
          <w:sz w:val="24"/>
          <w:szCs w:val="24"/>
        </w:rPr>
      </w:pPr>
      <w:r>
        <w:rPr>
          <w:rFonts w:ascii="Arial" w:hAnsi="Arial" w:cs="Arial"/>
          <w:sz w:val="24"/>
          <w:szCs w:val="24"/>
        </w:rPr>
        <w:tab/>
      </w:r>
      <w:r>
        <w:rPr>
          <w:rFonts w:ascii="Arial" w:hAnsi="Arial" w:cs="Arial"/>
          <w:sz w:val="24"/>
          <w:szCs w:val="24"/>
        </w:rPr>
        <w:tab/>
        <w:t>Health Services Psychology</w:t>
      </w:r>
      <w:r>
        <w:rPr>
          <w:rFonts w:ascii="Arial" w:hAnsi="Arial" w:cs="Arial"/>
          <w:sz w:val="24"/>
          <w:szCs w:val="24"/>
        </w:rPr>
        <w:br/>
      </w:r>
      <w:r>
        <w:rPr>
          <w:rFonts w:ascii="Arial" w:hAnsi="Arial" w:cs="Arial"/>
          <w:sz w:val="24"/>
          <w:szCs w:val="24"/>
        </w:rPr>
        <w:tab/>
      </w:r>
      <w:r>
        <w:rPr>
          <w:rFonts w:ascii="Arial" w:hAnsi="Arial" w:cs="Arial"/>
          <w:sz w:val="24"/>
          <w:szCs w:val="24"/>
        </w:rPr>
        <w:tab/>
        <w:t>2700 Bay Area Blvd, Box 73</w:t>
      </w:r>
      <w:r>
        <w:rPr>
          <w:rFonts w:ascii="Arial" w:hAnsi="Arial" w:cs="Arial"/>
          <w:sz w:val="24"/>
          <w:szCs w:val="24"/>
        </w:rPr>
        <w:br/>
      </w:r>
      <w:r>
        <w:rPr>
          <w:rFonts w:ascii="Arial" w:hAnsi="Arial" w:cs="Arial"/>
          <w:sz w:val="24"/>
          <w:szCs w:val="24"/>
        </w:rPr>
        <w:tab/>
      </w:r>
      <w:r>
        <w:rPr>
          <w:rFonts w:ascii="Arial" w:hAnsi="Arial" w:cs="Arial"/>
          <w:sz w:val="24"/>
          <w:szCs w:val="24"/>
        </w:rPr>
        <w:tab/>
        <w:t>Houston, TX 77058</w:t>
      </w:r>
    </w:p>
    <w:p w:rsidR="002C26A7" w:rsidRPr="002C26A7" w:rsidRDefault="002C26A7" w:rsidP="002C26A7">
      <w:pPr>
        <w:jc w:val="center"/>
        <w:rPr>
          <w:rFonts w:ascii="Arial" w:hAnsi="Arial" w:cs="Arial"/>
          <w:b/>
          <w:color w:val="7030A0"/>
          <w:sz w:val="24"/>
          <w:szCs w:val="24"/>
        </w:rPr>
      </w:pPr>
      <w:r w:rsidRPr="002C26A7">
        <w:rPr>
          <w:rFonts w:ascii="Arial" w:hAnsi="Arial" w:cs="Arial"/>
          <w:b/>
          <w:color w:val="7030A0"/>
          <w:sz w:val="24"/>
          <w:szCs w:val="24"/>
        </w:rPr>
        <w:t>APPLICATION INSTRUCTIONS</w:t>
      </w:r>
    </w:p>
    <w:p w:rsidR="002C26A7" w:rsidRDefault="002C26A7" w:rsidP="002C26A7">
      <w:pPr>
        <w:rPr>
          <w:rFonts w:ascii="Arial" w:hAnsi="Arial" w:cs="Arial"/>
          <w:b/>
          <w:bCs/>
          <w:sz w:val="24"/>
          <w:szCs w:val="24"/>
        </w:rPr>
      </w:pPr>
      <w:r w:rsidRPr="002C26A7">
        <w:rPr>
          <w:rFonts w:ascii="Arial" w:hAnsi="Arial" w:cs="Arial"/>
          <w:b/>
          <w:bCs/>
          <w:sz w:val="24"/>
          <w:szCs w:val="24"/>
          <w:u w:val="single"/>
        </w:rPr>
        <w:t>BESIDES RECOMMONDATION LETTERS</w:t>
      </w:r>
      <w:r>
        <w:rPr>
          <w:rFonts w:ascii="Arial" w:hAnsi="Arial" w:cs="Arial"/>
          <w:b/>
          <w:bCs/>
          <w:sz w:val="24"/>
          <w:szCs w:val="24"/>
        </w:rPr>
        <w:t xml:space="preserve">, </w:t>
      </w:r>
      <w:r w:rsidRPr="002C26A7">
        <w:rPr>
          <w:rFonts w:ascii="Arial" w:hAnsi="Arial" w:cs="Arial"/>
          <w:b/>
          <w:bCs/>
          <w:sz w:val="24"/>
          <w:szCs w:val="24"/>
        </w:rPr>
        <w:t xml:space="preserve">ALL </w:t>
      </w:r>
      <w:r>
        <w:rPr>
          <w:rFonts w:ascii="Arial" w:hAnsi="Arial" w:cs="Arial"/>
          <w:b/>
          <w:bCs/>
          <w:sz w:val="24"/>
          <w:szCs w:val="24"/>
        </w:rPr>
        <w:t>APPLICATION MATERIAL</w:t>
      </w:r>
      <w:r w:rsidR="0052220D">
        <w:rPr>
          <w:rFonts w:ascii="Arial" w:hAnsi="Arial" w:cs="Arial"/>
          <w:b/>
          <w:bCs/>
          <w:sz w:val="24"/>
          <w:szCs w:val="24"/>
        </w:rPr>
        <w:t>S ARE</w:t>
      </w:r>
      <w:r>
        <w:rPr>
          <w:rFonts w:ascii="Arial" w:hAnsi="Arial" w:cs="Arial"/>
          <w:b/>
          <w:bCs/>
          <w:sz w:val="24"/>
          <w:szCs w:val="24"/>
        </w:rPr>
        <w:t xml:space="preserve"> SUBMITTED ONLINE (ApplyTexas.org) </w:t>
      </w:r>
    </w:p>
    <w:p w:rsidR="002C26A7" w:rsidRPr="002C26A7" w:rsidRDefault="002C26A7" w:rsidP="002C26A7">
      <w:pPr>
        <w:rPr>
          <w:rFonts w:ascii="Arial" w:hAnsi="Arial" w:cs="Arial"/>
          <w:sz w:val="24"/>
          <w:szCs w:val="24"/>
        </w:rPr>
      </w:pPr>
      <w:r w:rsidRPr="002C26A7">
        <w:rPr>
          <w:rFonts w:ascii="Arial" w:hAnsi="Arial" w:cs="Arial"/>
          <w:b/>
          <w:bCs/>
          <w:sz w:val="24"/>
          <w:szCs w:val="24"/>
          <w:u w:val="single"/>
        </w:rPr>
        <w:t>For recommendation letters,</w:t>
      </w:r>
      <w:r>
        <w:rPr>
          <w:rFonts w:ascii="Arial" w:hAnsi="Arial" w:cs="Arial"/>
          <w:b/>
          <w:bCs/>
          <w:sz w:val="24"/>
          <w:szCs w:val="24"/>
        </w:rPr>
        <w:t xml:space="preserve"> </w:t>
      </w:r>
      <w:r>
        <w:rPr>
          <w:rFonts w:ascii="Arial" w:hAnsi="Arial" w:cs="Arial"/>
          <w:bCs/>
          <w:sz w:val="24"/>
          <w:szCs w:val="24"/>
        </w:rPr>
        <w:t>please have each writer complete the recommendation form (found online), with a corresponding recommendation letter. Please have each writer submit both the form and the letter to psyd@uhcl.edu.</w:t>
      </w:r>
    </w:p>
    <w:p w:rsidR="002C26A7" w:rsidRPr="002C26A7" w:rsidRDefault="002C26A7" w:rsidP="002C26A7">
      <w:pPr>
        <w:rPr>
          <w:rFonts w:ascii="Arial" w:hAnsi="Arial" w:cs="Arial"/>
          <w:sz w:val="24"/>
          <w:szCs w:val="24"/>
        </w:rPr>
      </w:pPr>
      <w:r w:rsidRPr="002C26A7">
        <w:rPr>
          <w:rFonts w:ascii="Arial" w:hAnsi="Arial" w:cs="Arial"/>
          <w:b/>
          <w:bCs/>
          <w:sz w:val="24"/>
          <w:szCs w:val="24"/>
        </w:rPr>
        <w:t xml:space="preserve">C. Application for Admission to the University of Houston-Clear Lake </w:t>
      </w:r>
    </w:p>
    <w:p w:rsidR="008C4E52" w:rsidRPr="008C4E52" w:rsidRDefault="002C26A7" w:rsidP="008C4E52">
      <w:pPr>
        <w:pStyle w:val="NormalWeb"/>
        <w:rPr>
          <w:rFonts w:ascii="Arial" w:hAnsi="Arial" w:cs="Arial"/>
        </w:rPr>
      </w:pPr>
      <w:r w:rsidRPr="002C26A7">
        <w:rPr>
          <w:rFonts w:ascii="Arial" w:hAnsi="Arial" w:cs="Arial"/>
        </w:rPr>
        <w:t xml:space="preserve">Applicants are advised to complete a university Application for Admission and submit it and all required fees and documents to the UHCL Admissions Office </w:t>
      </w:r>
      <w:r w:rsidRPr="0052220D">
        <w:rPr>
          <w:rFonts w:ascii="Arial" w:hAnsi="Arial" w:cs="Arial"/>
          <w:u w:val="single"/>
        </w:rPr>
        <w:t>before</w:t>
      </w:r>
      <w:r w:rsidRPr="002C26A7">
        <w:rPr>
          <w:rFonts w:ascii="Arial" w:hAnsi="Arial" w:cs="Arial"/>
        </w:rPr>
        <w:t xml:space="preserve"> beginning the program application. There is an application fee for university admissions. Online admissions instructions </w:t>
      </w:r>
      <w:r>
        <w:rPr>
          <w:rFonts w:ascii="Arial" w:hAnsi="Arial" w:cs="Arial"/>
        </w:rPr>
        <w:t xml:space="preserve">and information may </w:t>
      </w:r>
      <w:r w:rsidRPr="002C26A7">
        <w:rPr>
          <w:rFonts w:ascii="Arial" w:hAnsi="Arial" w:cs="Arial"/>
        </w:rPr>
        <w:t xml:space="preserve">be found </w:t>
      </w:r>
      <w:r>
        <w:rPr>
          <w:rFonts w:ascii="Arial" w:hAnsi="Arial" w:cs="Arial"/>
        </w:rPr>
        <w:t>through the</w:t>
      </w:r>
      <w:r w:rsidRPr="002C26A7">
        <w:rPr>
          <w:rFonts w:ascii="Arial" w:hAnsi="Arial" w:cs="Arial"/>
        </w:rPr>
        <w:t xml:space="preserve"> Graduate Admissions link on the university’s website. Admissions information may also be requested directly from the UHCL Admissions office. International students are advised to consult the relevant web pages and/or contact International Admissions in the Admissions Office as early as possible for information specific to international applicants. For further information regarding university admission contact</w:t>
      </w:r>
      <w:r w:rsidR="00794CC5">
        <w:rPr>
          <w:rFonts w:ascii="Arial" w:hAnsi="Arial" w:cs="Arial"/>
        </w:rPr>
        <w:t xml:space="preserve"> the Office of Admissions at</w:t>
      </w:r>
      <w:r w:rsidR="0052220D">
        <w:rPr>
          <w:rFonts w:ascii="Arial" w:hAnsi="Arial" w:cs="Arial"/>
        </w:rPr>
        <w:t xml:space="preserve"> </w:t>
      </w:r>
      <w:hyperlink r:id="rId8" w:history="1">
        <w:r w:rsidR="00794CC5" w:rsidRPr="00721624">
          <w:rPr>
            <w:rStyle w:val="Hyperlink"/>
            <w:rFonts w:ascii="Arial" w:hAnsi="Arial" w:cs="Arial"/>
          </w:rPr>
          <w:t>admissions@uhcl.edu</w:t>
        </w:r>
      </w:hyperlink>
      <w:r w:rsidR="0052220D" w:rsidRPr="008C4E52">
        <w:rPr>
          <w:rFonts w:ascii="Arial" w:hAnsi="Arial" w:cs="Arial"/>
        </w:rPr>
        <w:t xml:space="preserve">. </w:t>
      </w:r>
      <w:r w:rsidR="008C4E52" w:rsidRPr="008C4E52">
        <w:rPr>
          <w:rFonts w:ascii="Arial" w:hAnsi="Arial" w:cs="Arial"/>
        </w:rPr>
        <w:t>For international applicants, admission to the university requires admission through both the academic program and the Office of International Admissions and Programs.</w:t>
      </w:r>
    </w:p>
    <w:p w:rsidR="002C26A7" w:rsidRPr="002C26A7" w:rsidRDefault="002C26A7" w:rsidP="002C26A7">
      <w:pPr>
        <w:rPr>
          <w:rFonts w:ascii="Arial" w:hAnsi="Arial" w:cs="Arial"/>
          <w:sz w:val="24"/>
          <w:szCs w:val="24"/>
        </w:rPr>
      </w:pPr>
      <w:r w:rsidRPr="002C26A7">
        <w:rPr>
          <w:rFonts w:ascii="Arial" w:hAnsi="Arial" w:cs="Arial"/>
          <w:b/>
          <w:bCs/>
          <w:sz w:val="24"/>
          <w:szCs w:val="24"/>
        </w:rPr>
        <w:t>Note</w:t>
      </w:r>
      <w:r w:rsidRPr="002C26A7">
        <w:rPr>
          <w:rFonts w:ascii="Arial" w:hAnsi="Arial" w:cs="Arial"/>
          <w:sz w:val="24"/>
          <w:szCs w:val="24"/>
        </w:rPr>
        <w:t xml:space="preserve">: Admission to graduate status at the university </w:t>
      </w:r>
      <w:r w:rsidRPr="002C26A7">
        <w:rPr>
          <w:rFonts w:ascii="Arial" w:hAnsi="Arial" w:cs="Arial"/>
          <w:b/>
          <w:bCs/>
          <w:sz w:val="24"/>
          <w:szCs w:val="24"/>
        </w:rPr>
        <w:t xml:space="preserve">is not </w:t>
      </w:r>
      <w:r w:rsidRPr="002C26A7">
        <w:rPr>
          <w:rFonts w:ascii="Arial" w:hAnsi="Arial" w:cs="Arial"/>
          <w:sz w:val="24"/>
          <w:szCs w:val="24"/>
        </w:rPr>
        <w:t>equivalent to admission to the PsyD program. In some cases, applicants may be notified of university admission</w:t>
      </w:r>
      <w:r w:rsidR="0052220D">
        <w:rPr>
          <w:rFonts w:ascii="Arial" w:hAnsi="Arial" w:cs="Arial"/>
          <w:sz w:val="24"/>
          <w:szCs w:val="24"/>
        </w:rPr>
        <w:t xml:space="preserve"> by the Advising Office, College</w:t>
      </w:r>
      <w:r w:rsidRPr="002C26A7">
        <w:rPr>
          <w:rFonts w:ascii="Arial" w:hAnsi="Arial" w:cs="Arial"/>
          <w:sz w:val="24"/>
          <w:szCs w:val="24"/>
        </w:rPr>
        <w:t xml:space="preserve"> of</w:t>
      </w:r>
      <w:r w:rsidR="008C4E52">
        <w:rPr>
          <w:rFonts w:ascii="Arial" w:hAnsi="Arial" w:cs="Arial"/>
          <w:sz w:val="24"/>
          <w:szCs w:val="24"/>
        </w:rPr>
        <w:t xml:space="preserve"> Human Sciences and Humanities or international admissions through the International Admissions Office; </w:t>
      </w:r>
      <w:r w:rsidRPr="002C26A7">
        <w:rPr>
          <w:rFonts w:ascii="Arial" w:hAnsi="Arial" w:cs="Arial"/>
          <w:sz w:val="24"/>
          <w:szCs w:val="24"/>
        </w:rPr>
        <w:t xml:space="preserve">any such communication refers </w:t>
      </w:r>
      <w:r w:rsidRPr="002C26A7">
        <w:rPr>
          <w:rFonts w:ascii="Arial" w:hAnsi="Arial" w:cs="Arial"/>
          <w:b/>
          <w:bCs/>
          <w:sz w:val="24"/>
          <w:szCs w:val="24"/>
        </w:rPr>
        <w:lastRenderedPageBreak/>
        <w:t xml:space="preserve">only </w:t>
      </w:r>
      <w:r w:rsidRPr="002C26A7">
        <w:rPr>
          <w:rFonts w:ascii="Arial" w:hAnsi="Arial" w:cs="Arial"/>
          <w:sz w:val="24"/>
          <w:szCs w:val="24"/>
        </w:rPr>
        <w:t xml:space="preserve">to acceptance into graduate status at the university based on the application for university admission. </w:t>
      </w:r>
      <w:r w:rsidRPr="002C26A7">
        <w:rPr>
          <w:rFonts w:ascii="Arial" w:hAnsi="Arial" w:cs="Arial"/>
          <w:i/>
          <w:iCs/>
          <w:sz w:val="24"/>
          <w:szCs w:val="24"/>
        </w:rPr>
        <w:t xml:space="preserve">This should not be confused with </w:t>
      </w:r>
      <w:r w:rsidR="0052220D">
        <w:rPr>
          <w:rFonts w:ascii="Arial" w:hAnsi="Arial" w:cs="Arial"/>
          <w:i/>
          <w:iCs/>
          <w:sz w:val="24"/>
          <w:szCs w:val="24"/>
        </w:rPr>
        <w:t xml:space="preserve">acceptance </w:t>
      </w:r>
      <w:r w:rsidRPr="002C26A7">
        <w:rPr>
          <w:rFonts w:ascii="Arial" w:hAnsi="Arial" w:cs="Arial"/>
          <w:i/>
          <w:iCs/>
          <w:sz w:val="24"/>
          <w:szCs w:val="24"/>
        </w:rPr>
        <w:t>to the PsyD program</w:t>
      </w:r>
      <w:r w:rsidR="0052220D">
        <w:rPr>
          <w:rFonts w:ascii="Arial" w:hAnsi="Arial" w:cs="Arial"/>
          <w:sz w:val="24"/>
          <w:szCs w:val="24"/>
        </w:rPr>
        <w:t xml:space="preserve">. Applicants are not admitted </w:t>
      </w:r>
      <w:r w:rsidRPr="002C26A7">
        <w:rPr>
          <w:rFonts w:ascii="Arial" w:hAnsi="Arial" w:cs="Arial"/>
          <w:sz w:val="24"/>
          <w:szCs w:val="24"/>
        </w:rPr>
        <w:t xml:space="preserve">to the PsyD program until they receive formal notice from the program director. </w:t>
      </w:r>
    </w:p>
    <w:p w:rsidR="002C26A7" w:rsidRPr="002C26A7" w:rsidRDefault="002C26A7" w:rsidP="002C26A7">
      <w:pPr>
        <w:rPr>
          <w:rFonts w:ascii="Arial" w:hAnsi="Arial" w:cs="Arial"/>
          <w:sz w:val="24"/>
          <w:szCs w:val="24"/>
        </w:rPr>
      </w:pPr>
      <w:r w:rsidRPr="002C26A7">
        <w:rPr>
          <w:rFonts w:ascii="Arial" w:hAnsi="Arial" w:cs="Arial"/>
          <w:b/>
          <w:bCs/>
          <w:sz w:val="24"/>
          <w:szCs w:val="24"/>
        </w:rPr>
        <w:t xml:space="preserve">C. Timeframe for Program Application and the Admissions Process. </w:t>
      </w:r>
    </w:p>
    <w:p w:rsidR="002C26A7" w:rsidRPr="002C26A7" w:rsidRDefault="002C26A7" w:rsidP="002C26A7">
      <w:pPr>
        <w:rPr>
          <w:rFonts w:ascii="Arial" w:hAnsi="Arial" w:cs="Arial"/>
          <w:sz w:val="24"/>
          <w:szCs w:val="24"/>
        </w:rPr>
      </w:pPr>
      <w:r>
        <w:rPr>
          <w:rFonts w:ascii="Arial" w:hAnsi="Arial" w:cs="Arial"/>
          <w:b/>
          <w:bCs/>
          <w:sz w:val="24"/>
          <w:szCs w:val="24"/>
        </w:rPr>
        <w:t xml:space="preserve">Applications for </w:t>
      </w:r>
      <w:r w:rsidR="008C4E52">
        <w:rPr>
          <w:rFonts w:ascii="Arial" w:hAnsi="Arial" w:cs="Arial"/>
          <w:b/>
          <w:bCs/>
          <w:sz w:val="24"/>
          <w:szCs w:val="24"/>
        </w:rPr>
        <w:t>fall</w:t>
      </w:r>
      <w:r w:rsidRPr="002C26A7">
        <w:rPr>
          <w:rFonts w:ascii="Arial" w:hAnsi="Arial" w:cs="Arial"/>
          <w:b/>
          <w:bCs/>
          <w:sz w:val="24"/>
          <w:szCs w:val="24"/>
        </w:rPr>
        <w:t xml:space="preserve"> are now being accepted; the deadline for submission is </w:t>
      </w:r>
      <w:r>
        <w:rPr>
          <w:rFonts w:ascii="Arial" w:hAnsi="Arial" w:cs="Arial"/>
          <w:b/>
          <w:bCs/>
          <w:sz w:val="24"/>
          <w:szCs w:val="24"/>
        </w:rPr>
        <w:t>December 15</w:t>
      </w:r>
      <w:r w:rsidRPr="002C26A7">
        <w:rPr>
          <w:rFonts w:ascii="Arial" w:hAnsi="Arial" w:cs="Arial"/>
          <w:b/>
          <w:bCs/>
          <w:sz w:val="24"/>
          <w:szCs w:val="24"/>
        </w:rPr>
        <w:t xml:space="preserve">. </w:t>
      </w:r>
      <w:r w:rsidRPr="002C26A7">
        <w:rPr>
          <w:rFonts w:ascii="Arial" w:hAnsi="Arial" w:cs="Arial"/>
          <w:sz w:val="24"/>
          <w:szCs w:val="24"/>
        </w:rPr>
        <w:t xml:space="preserve">Applications received after the deadline will not be considered. It is the applicant's responsibility to ensure that </w:t>
      </w:r>
      <w:r w:rsidR="0052220D">
        <w:rPr>
          <w:rFonts w:ascii="Arial" w:hAnsi="Arial" w:cs="Arial"/>
          <w:sz w:val="24"/>
          <w:szCs w:val="24"/>
        </w:rPr>
        <w:t>his or her</w:t>
      </w:r>
      <w:r>
        <w:rPr>
          <w:rFonts w:ascii="Arial" w:hAnsi="Arial" w:cs="Arial"/>
          <w:sz w:val="24"/>
          <w:szCs w:val="24"/>
        </w:rPr>
        <w:t xml:space="preserve"> application is complete.  </w:t>
      </w:r>
      <w:r w:rsidR="00671820">
        <w:rPr>
          <w:rFonts w:ascii="Arial" w:hAnsi="Arial" w:cs="Arial"/>
          <w:sz w:val="24"/>
          <w:szCs w:val="24"/>
        </w:rPr>
        <w:t>Applicants</w:t>
      </w:r>
      <w:r>
        <w:rPr>
          <w:rFonts w:ascii="Arial" w:hAnsi="Arial" w:cs="Arial"/>
          <w:sz w:val="24"/>
          <w:szCs w:val="24"/>
        </w:rPr>
        <w:t xml:space="preserve"> can check on their program application status by email</w:t>
      </w:r>
      <w:r w:rsidR="0052220D">
        <w:rPr>
          <w:rFonts w:ascii="Arial" w:hAnsi="Arial" w:cs="Arial"/>
          <w:sz w:val="24"/>
          <w:szCs w:val="24"/>
        </w:rPr>
        <w:t>ing</w:t>
      </w:r>
      <w:r>
        <w:rPr>
          <w:rFonts w:ascii="Arial" w:hAnsi="Arial" w:cs="Arial"/>
          <w:sz w:val="24"/>
          <w:szCs w:val="24"/>
        </w:rPr>
        <w:t xml:space="preserve"> </w:t>
      </w:r>
      <w:hyperlink r:id="rId9" w:history="1">
        <w:r w:rsidRPr="003213A3">
          <w:rPr>
            <w:rStyle w:val="Hyperlink"/>
            <w:rFonts w:ascii="Arial" w:hAnsi="Arial" w:cs="Arial"/>
            <w:sz w:val="24"/>
            <w:szCs w:val="24"/>
          </w:rPr>
          <w:t>psyd@uhcl.edu</w:t>
        </w:r>
      </w:hyperlink>
      <w:r>
        <w:rPr>
          <w:rFonts w:ascii="Arial" w:hAnsi="Arial" w:cs="Arial"/>
          <w:sz w:val="24"/>
          <w:szCs w:val="24"/>
        </w:rPr>
        <w:t xml:space="preserve">. </w:t>
      </w:r>
    </w:p>
    <w:p w:rsidR="002C26A7" w:rsidRPr="002C26A7" w:rsidRDefault="002C26A7" w:rsidP="002C26A7">
      <w:pPr>
        <w:rPr>
          <w:rFonts w:ascii="Arial" w:hAnsi="Arial" w:cs="Arial"/>
          <w:sz w:val="24"/>
          <w:szCs w:val="24"/>
        </w:rPr>
      </w:pPr>
      <w:r w:rsidRPr="002C26A7">
        <w:rPr>
          <w:rFonts w:ascii="Arial" w:hAnsi="Arial" w:cs="Arial"/>
          <w:sz w:val="24"/>
          <w:szCs w:val="24"/>
        </w:rPr>
        <w:t xml:space="preserve">After initial review of the application materials, an admissions committee will invite selected applicants to campus for an interview. Interviews will be scheduled for </w:t>
      </w:r>
      <w:r>
        <w:rPr>
          <w:rFonts w:ascii="Arial" w:hAnsi="Arial" w:cs="Arial"/>
          <w:sz w:val="24"/>
          <w:szCs w:val="24"/>
        </w:rPr>
        <w:t>February</w:t>
      </w:r>
      <w:r w:rsidRPr="002C26A7">
        <w:rPr>
          <w:rFonts w:ascii="Arial" w:hAnsi="Arial" w:cs="Arial"/>
          <w:sz w:val="24"/>
          <w:szCs w:val="24"/>
        </w:rPr>
        <w:t xml:space="preserve">. Applicants will be notified of their program admission status by </w:t>
      </w:r>
      <w:r w:rsidR="00D71ACB">
        <w:rPr>
          <w:rFonts w:ascii="Arial" w:hAnsi="Arial" w:cs="Arial"/>
          <w:sz w:val="24"/>
          <w:szCs w:val="24"/>
        </w:rPr>
        <w:t>April 15</w:t>
      </w:r>
      <w:r w:rsidRPr="002C26A7">
        <w:rPr>
          <w:rFonts w:ascii="Arial" w:hAnsi="Arial" w:cs="Arial"/>
          <w:sz w:val="24"/>
          <w:szCs w:val="24"/>
        </w:rPr>
        <w:t xml:space="preserve">. </w:t>
      </w:r>
    </w:p>
    <w:p w:rsidR="002C26A7" w:rsidRPr="002C26A7" w:rsidRDefault="002C26A7" w:rsidP="002C26A7">
      <w:pPr>
        <w:rPr>
          <w:rFonts w:ascii="Arial" w:hAnsi="Arial" w:cs="Arial"/>
          <w:sz w:val="24"/>
          <w:szCs w:val="24"/>
        </w:rPr>
      </w:pPr>
      <w:r w:rsidRPr="002C26A7">
        <w:rPr>
          <w:rFonts w:ascii="Arial" w:hAnsi="Arial" w:cs="Arial"/>
          <w:b/>
          <w:bCs/>
          <w:sz w:val="24"/>
          <w:szCs w:val="24"/>
        </w:rPr>
        <w:t xml:space="preserve">Checklist for Applying to the University of Houston-Clear Lake and the PsyD Program </w:t>
      </w:r>
    </w:p>
    <w:p w:rsidR="002C26A7" w:rsidRPr="002C26A7" w:rsidRDefault="002C26A7" w:rsidP="002C26A7">
      <w:pPr>
        <w:rPr>
          <w:rFonts w:ascii="Arial" w:hAnsi="Arial" w:cs="Arial"/>
          <w:sz w:val="24"/>
          <w:szCs w:val="24"/>
        </w:rPr>
      </w:pPr>
      <w:r w:rsidRPr="002C26A7">
        <w:rPr>
          <w:rFonts w:ascii="Arial" w:hAnsi="Arial" w:cs="Arial"/>
          <w:sz w:val="24"/>
          <w:szCs w:val="24"/>
        </w:rPr>
        <w:t xml:space="preserve">Please complete all of the following steps: </w:t>
      </w:r>
    </w:p>
    <w:p w:rsidR="002C26A7" w:rsidRPr="002C26A7" w:rsidRDefault="002C26A7" w:rsidP="002C26A7">
      <w:pPr>
        <w:rPr>
          <w:rFonts w:ascii="Arial" w:hAnsi="Arial" w:cs="Arial"/>
          <w:sz w:val="24"/>
          <w:szCs w:val="24"/>
        </w:rPr>
      </w:pPr>
      <w:r w:rsidRPr="002C26A7">
        <w:rPr>
          <w:rFonts w:ascii="Arial" w:hAnsi="Arial" w:cs="Arial"/>
          <w:sz w:val="24"/>
          <w:szCs w:val="24"/>
        </w:rPr>
        <w:t xml:space="preserve">1. Complete the admission process for admission to the University of Houston – Clear Lake. </w:t>
      </w:r>
    </w:p>
    <w:p w:rsidR="002C26A7" w:rsidRPr="002C26A7" w:rsidRDefault="002C26A7" w:rsidP="002C26A7">
      <w:pPr>
        <w:rPr>
          <w:rFonts w:ascii="Arial" w:hAnsi="Arial" w:cs="Arial"/>
          <w:sz w:val="24"/>
          <w:szCs w:val="24"/>
        </w:rPr>
      </w:pPr>
      <w:r w:rsidRPr="002C26A7">
        <w:rPr>
          <w:rFonts w:ascii="Arial" w:hAnsi="Arial" w:cs="Arial"/>
          <w:sz w:val="24"/>
          <w:szCs w:val="24"/>
        </w:rPr>
        <w:t>2. Complete the admission process for admission to the PsyD program</w:t>
      </w:r>
      <w:r w:rsidR="00646C32">
        <w:rPr>
          <w:rFonts w:ascii="Arial" w:hAnsi="Arial" w:cs="Arial"/>
          <w:sz w:val="24"/>
          <w:szCs w:val="24"/>
        </w:rPr>
        <w:t xml:space="preserve"> via ApplyTexas.org.</w:t>
      </w:r>
      <w:r w:rsidRPr="002C26A7">
        <w:rPr>
          <w:rFonts w:ascii="Arial" w:hAnsi="Arial" w:cs="Arial"/>
          <w:sz w:val="24"/>
          <w:szCs w:val="24"/>
        </w:rPr>
        <w:t xml:space="preserve"> </w:t>
      </w:r>
    </w:p>
    <w:p w:rsidR="002C26A7" w:rsidRPr="002C26A7" w:rsidRDefault="00646C32" w:rsidP="002C26A7">
      <w:pPr>
        <w:rPr>
          <w:rFonts w:ascii="Arial" w:hAnsi="Arial" w:cs="Arial"/>
          <w:sz w:val="24"/>
          <w:szCs w:val="24"/>
        </w:rPr>
      </w:pPr>
      <w:r>
        <w:rPr>
          <w:rFonts w:ascii="Arial" w:hAnsi="Arial" w:cs="Arial"/>
          <w:sz w:val="24"/>
          <w:szCs w:val="24"/>
        </w:rPr>
        <w:t>3. Have t</w:t>
      </w:r>
      <w:r w:rsidR="002C26A7" w:rsidRPr="002C26A7">
        <w:rPr>
          <w:rFonts w:ascii="Arial" w:hAnsi="Arial" w:cs="Arial"/>
          <w:sz w:val="24"/>
          <w:szCs w:val="24"/>
        </w:rPr>
        <w:t xml:space="preserve">hree (3) letters of recommendation with recommendation forms </w:t>
      </w:r>
      <w:r>
        <w:rPr>
          <w:rFonts w:ascii="Arial" w:hAnsi="Arial" w:cs="Arial"/>
          <w:sz w:val="24"/>
          <w:szCs w:val="24"/>
        </w:rPr>
        <w:t>submitted to psyd@uhcl.edu.</w:t>
      </w:r>
    </w:p>
    <w:p w:rsidR="00646C32" w:rsidRDefault="002C26A7" w:rsidP="002C26A7">
      <w:pPr>
        <w:rPr>
          <w:rFonts w:ascii="Arial" w:hAnsi="Arial" w:cs="Arial"/>
          <w:sz w:val="24"/>
          <w:szCs w:val="24"/>
        </w:rPr>
      </w:pPr>
      <w:r w:rsidRPr="002C26A7">
        <w:rPr>
          <w:rFonts w:ascii="Arial" w:hAnsi="Arial" w:cs="Arial"/>
          <w:sz w:val="24"/>
          <w:szCs w:val="24"/>
        </w:rPr>
        <w:t xml:space="preserve">Please direct any questions regarding the program to </w:t>
      </w:r>
      <w:hyperlink r:id="rId10" w:history="1">
        <w:r w:rsidR="00646C32" w:rsidRPr="003213A3">
          <w:rPr>
            <w:rStyle w:val="Hyperlink"/>
            <w:rFonts w:ascii="Arial" w:hAnsi="Arial" w:cs="Arial"/>
            <w:sz w:val="24"/>
            <w:szCs w:val="24"/>
          </w:rPr>
          <w:t>psyd@uhcl.edu</w:t>
        </w:r>
      </w:hyperlink>
      <w:r w:rsidR="00646C32">
        <w:rPr>
          <w:rFonts w:ascii="Arial" w:hAnsi="Arial" w:cs="Arial"/>
          <w:sz w:val="24"/>
          <w:szCs w:val="24"/>
        </w:rPr>
        <w:t xml:space="preserve">. </w:t>
      </w:r>
    </w:p>
    <w:p w:rsidR="0058374D" w:rsidRPr="002C26A7" w:rsidRDefault="002C26A7" w:rsidP="002C26A7">
      <w:pPr>
        <w:rPr>
          <w:rFonts w:ascii="Arial" w:hAnsi="Arial" w:cs="Arial"/>
          <w:sz w:val="24"/>
          <w:szCs w:val="24"/>
        </w:rPr>
      </w:pPr>
      <w:r w:rsidRPr="002C26A7">
        <w:rPr>
          <w:rFonts w:ascii="Arial" w:hAnsi="Arial" w:cs="Arial"/>
          <w:sz w:val="24"/>
          <w:szCs w:val="24"/>
        </w:rPr>
        <w:t xml:space="preserve">After sending in your application materials, please check your email frequently for updates on the status of your application. If you have any questions about your application, please contact </w:t>
      </w:r>
      <w:r w:rsidR="00D71ACB">
        <w:rPr>
          <w:rFonts w:ascii="Arial" w:hAnsi="Arial" w:cs="Arial"/>
          <w:sz w:val="24"/>
          <w:szCs w:val="24"/>
        </w:rPr>
        <w:t>the Administrative Assistant</w:t>
      </w:r>
      <w:r w:rsidRPr="002C26A7">
        <w:rPr>
          <w:rFonts w:ascii="Arial" w:hAnsi="Arial" w:cs="Arial"/>
          <w:sz w:val="24"/>
          <w:szCs w:val="24"/>
        </w:rPr>
        <w:t xml:space="preserve"> at </w:t>
      </w:r>
      <w:r w:rsidR="00D71ACB">
        <w:rPr>
          <w:rFonts w:ascii="Arial" w:hAnsi="Arial" w:cs="Arial"/>
          <w:sz w:val="24"/>
          <w:szCs w:val="24"/>
        </w:rPr>
        <w:t>psyd</w:t>
      </w:r>
      <w:r w:rsidRPr="002C26A7">
        <w:rPr>
          <w:rFonts w:ascii="Arial" w:hAnsi="Arial" w:cs="Arial"/>
          <w:sz w:val="24"/>
          <w:szCs w:val="24"/>
        </w:rPr>
        <w:t>@uhcl.edu or 281-283-3</w:t>
      </w:r>
      <w:r w:rsidR="00646C32">
        <w:rPr>
          <w:rFonts w:ascii="Arial" w:hAnsi="Arial" w:cs="Arial"/>
          <w:sz w:val="24"/>
          <w:szCs w:val="24"/>
        </w:rPr>
        <w:t>491</w:t>
      </w:r>
      <w:r w:rsidRPr="002C26A7">
        <w:rPr>
          <w:rFonts w:ascii="Arial" w:hAnsi="Arial" w:cs="Arial"/>
          <w:sz w:val="24"/>
          <w:szCs w:val="24"/>
        </w:rPr>
        <w:t>.</w:t>
      </w:r>
    </w:p>
    <w:sectPr w:rsidR="0058374D" w:rsidRPr="002C26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F25" w:rsidRDefault="00093F25" w:rsidP="002D09C4">
      <w:pPr>
        <w:spacing w:after="0" w:line="240" w:lineRule="auto"/>
      </w:pPr>
      <w:r>
        <w:separator/>
      </w:r>
    </w:p>
  </w:endnote>
  <w:endnote w:type="continuationSeparator" w:id="0">
    <w:p w:rsidR="00093F25" w:rsidRDefault="00093F25" w:rsidP="002D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F5E" w:rsidRDefault="00D86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9C4" w:rsidRDefault="002D09C4">
    <w:pPr>
      <w:pStyle w:val="Footer"/>
    </w:pPr>
    <w:r>
      <w:t xml:space="preserve">Updated </w:t>
    </w:r>
    <w:r w:rsidR="00D71ACB">
      <w:t>0</w:t>
    </w:r>
    <w:r w:rsidR="00D86F5E">
      <w:t>8/01/20</w:t>
    </w:r>
    <w:r w:rsidR="00D71ACB">
      <w:t xml:space="preserve"> 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F5E" w:rsidRDefault="00D86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F25" w:rsidRDefault="00093F25" w:rsidP="002D09C4">
      <w:pPr>
        <w:spacing w:after="0" w:line="240" w:lineRule="auto"/>
      </w:pPr>
      <w:r>
        <w:separator/>
      </w:r>
    </w:p>
  </w:footnote>
  <w:footnote w:type="continuationSeparator" w:id="0">
    <w:p w:rsidR="00093F25" w:rsidRDefault="00093F25" w:rsidP="002D0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F5E" w:rsidRDefault="00D86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F5E" w:rsidRDefault="00D86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F5E" w:rsidRDefault="00D86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17962"/>
    <w:multiLevelType w:val="multilevel"/>
    <w:tmpl w:val="EE9C74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6A7"/>
    <w:rsid w:val="00093F25"/>
    <w:rsid w:val="00151A62"/>
    <w:rsid w:val="002C26A7"/>
    <w:rsid w:val="002D09C4"/>
    <w:rsid w:val="0047180F"/>
    <w:rsid w:val="0052220D"/>
    <w:rsid w:val="00646C32"/>
    <w:rsid w:val="00671820"/>
    <w:rsid w:val="00794CC5"/>
    <w:rsid w:val="008B394A"/>
    <w:rsid w:val="008C4E52"/>
    <w:rsid w:val="00AA0B29"/>
    <w:rsid w:val="00C25BF9"/>
    <w:rsid w:val="00D71ACB"/>
    <w:rsid w:val="00D86F5E"/>
    <w:rsid w:val="00DF13F8"/>
    <w:rsid w:val="00ED5B0E"/>
    <w:rsid w:val="00F745A6"/>
    <w:rsid w:val="00F85D20"/>
    <w:rsid w:val="00F9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6065E-B215-4DC9-967A-E3CD0F5C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6A7"/>
    <w:rPr>
      <w:color w:val="0563C1" w:themeColor="hyperlink"/>
      <w:u w:val="single"/>
    </w:rPr>
  </w:style>
  <w:style w:type="paragraph" w:styleId="Header">
    <w:name w:val="header"/>
    <w:basedOn w:val="Normal"/>
    <w:link w:val="HeaderChar"/>
    <w:uiPriority w:val="99"/>
    <w:unhideWhenUsed/>
    <w:rsid w:val="002D0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9C4"/>
  </w:style>
  <w:style w:type="paragraph" w:styleId="Footer">
    <w:name w:val="footer"/>
    <w:basedOn w:val="Normal"/>
    <w:link w:val="FooterChar"/>
    <w:uiPriority w:val="99"/>
    <w:unhideWhenUsed/>
    <w:rsid w:val="002D0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9C4"/>
  </w:style>
  <w:style w:type="paragraph" w:styleId="BalloonText">
    <w:name w:val="Balloon Text"/>
    <w:basedOn w:val="Normal"/>
    <w:link w:val="BalloonTextChar"/>
    <w:uiPriority w:val="99"/>
    <w:semiHidden/>
    <w:unhideWhenUsed/>
    <w:rsid w:val="00794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CC5"/>
    <w:rPr>
      <w:rFonts w:ascii="Segoe UI" w:hAnsi="Segoe UI" w:cs="Segoe UI"/>
      <w:sz w:val="18"/>
      <w:szCs w:val="18"/>
    </w:rPr>
  </w:style>
  <w:style w:type="paragraph" w:styleId="CommentText">
    <w:name w:val="annotation text"/>
    <w:basedOn w:val="Normal"/>
    <w:link w:val="CommentTextChar"/>
    <w:uiPriority w:val="99"/>
    <w:semiHidden/>
    <w:unhideWhenUsed/>
    <w:rsid w:val="008C4E52"/>
    <w:pPr>
      <w:spacing w:line="240" w:lineRule="auto"/>
    </w:pPr>
    <w:rPr>
      <w:sz w:val="20"/>
      <w:szCs w:val="20"/>
    </w:rPr>
  </w:style>
  <w:style w:type="character" w:customStyle="1" w:styleId="CommentTextChar">
    <w:name w:val="Comment Text Char"/>
    <w:basedOn w:val="DefaultParagraphFont"/>
    <w:link w:val="CommentText"/>
    <w:uiPriority w:val="99"/>
    <w:semiHidden/>
    <w:rsid w:val="008C4E52"/>
    <w:rPr>
      <w:sz w:val="20"/>
      <w:szCs w:val="20"/>
    </w:rPr>
  </w:style>
  <w:style w:type="character" w:styleId="CommentReference">
    <w:name w:val="annotation reference"/>
    <w:basedOn w:val="DefaultParagraphFont"/>
    <w:uiPriority w:val="99"/>
    <w:semiHidden/>
    <w:unhideWhenUsed/>
    <w:rsid w:val="008C4E52"/>
    <w:rPr>
      <w:sz w:val="16"/>
      <w:szCs w:val="16"/>
    </w:rPr>
  </w:style>
  <w:style w:type="paragraph" w:styleId="NormalWeb">
    <w:name w:val="Normal (Web)"/>
    <w:basedOn w:val="Normal"/>
    <w:uiPriority w:val="99"/>
    <w:semiHidden/>
    <w:unhideWhenUsed/>
    <w:rsid w:val="008C4E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30039">
      <w:bodyDiv w:val="1"/>
      <w:marLeft w:val="0"/>
      <w:marRight w:val="0"/>
      <w:marTop w:val="0"/>
      <w:marBottom w:val="0"/>
      <w:divBdr>
        <w:top w:val="none" w:sz="0" w:space="0" w:color="auto"/>
        <w:left w:val="none" w:sz="0" w:space="0" w:color="auto"/>
        <w:bottom w:val="none" w:sz="0" w:space="0" w:color="auto"/>
        <w:right w:val="none" w:sz="0" w:space="0" w:color="auto"/>
      </w:divBdr>
    </w:div>
    <w:div w:id="17059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uhcl.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syd@uhcl.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syd@uhcl.edu" TargetMode="External"/><Relationship Id="rId4" Type="http://schemas.openxmlformats.org/officeDocument/2006/relationships/webSettings" Target="webSettings.xml"/><Relationship Id="rId9" Type="http://schemas.openxmlformats.org/officeDocument/2006/relationships/hyperlink" Target="mailto:psyd@uhcl.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McLaren, Rose</dc:creator>
  <cp:keywords/>
  <dc:description/>
  <cp:lastModifiedBy>Davis, Wendy May</cp:lastModifiedBy>
  <cp:revision>2</cp:revision>
  <cp:lastPrinted>2019-02-13T15:43:00Z</cp:lastPrinted>
  <dcterms:created xsi:type="dcterms:W3CDTF">2020-08-11T18:11:00Z</dcterms:created>
  <dcterms:modified xsi:type="dcterms:W3CDTF">2020-08-11T18:11:00Z</dcterms:modified>
</cp:coreProperties>
</file>