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754EE" w14:textId="516F5CB4" w:rsidR="00523305" w:rsidRPr="00A33317" w:rsidRDefault="00DE70DF" w:rsidP="79D722FA">
      <w:pPr>
        <w:rPr>
          <w:b/>
          <w:bCs/>
        </w:rPr>
      </w:pPr>
      <w:r w:rsidRPr="79D722FA">
        <w:rPr>
          <w:b/>
          <w:bCs/>
          <w:color w:val="4472C4" w:themeColor="accent1"/>
        </w:rPr>
        <w:t xml:space="preserve">Instructions for </w:t>
      </w:r>
      <w:r w:rsidR="00E65025">
        <w:rPr>
          <w:b/>
          <w:bCs/>
          <w:color w:val="4472C4" w:themeColor="accent1"/>
        </w:rPr>
        <w:t>a request for Additional Compensation</w:t>
      </w:r>
    </w:p>
    <w:p w14:paraId="60221B08" w14:textId="77777777" w:rsidR="00DE70DF" w:rsidRPr="00A33317" w:rsidRDefault="00DE70DF" w:rsidP="00A33317">
      <w:pPr>
        <w:pStyle w:val="ListParagraph"/>
        <w:numPr>
          <w:ilvl w:val="0"/>
          <w:numId w:val="2"/>
        </w:numPr>
        <w:rPr>
          <w:rFonts w:cstheme="minorHAnsi"/>
        </w:rPr>
      </w:pPr>
      <w:r w:rsidRPr="79D722FA">
        <w:t xml:space="preserve">Access request form here: </w:t>
      </w:r>
      <w:hyperlink r:id="rId8">
        <w:r w:rsidRPr="79D722FA">
          <w:rPr>
            <w:rStyle w:val="Hyperlink"/>
          </w:rPr>
          <w:t>Need to replace with production link</w:t>
        </w:r>
      </w:hyperlink>
    </w:p>
    <w:p w14:paraId="1773E364" w14:textId="77777777" w:rsidR="00DE70DF" w:rsidRPr="00A33317" w:rsidRDefault="00DE70DF" w:rsidP="00A33317">
      <w:pPr>
        <w:pStyle w:val="ListParagraph"/>
        <w:numPr>
          <w:ilvl w:val="0"/>
          <w:numId w:val="2"/>
        </w:numPr>
        <w:rPr>
          <w:rFonts w:cstheme="minorHAnsi"/>
        </w:rPr>
      </w:pPr>
      <w:r w:rsidRPr="79D722FA">
        <w:t xml:space="preserve">Enter the signing authority’s information. </w:t>
      </w:r>
    </w:p>
    <w:p w14:paraId="53E732DE" w14:textId="2012493C" w:rsidR="00DE70DF" w:rsidRDefault="00DE70DF" w:rsidP="00A33317">
      <w:pPr>
        <w:pStyle w:val="ListParagraph"/>
        <w:numPr>
          <w:ilvl w:val="0"/>
          <w:numId w:val="2"/>
        </w:numPr>
        <w:rPr>
          <w:rFonts w:cstheme="minorHAnsi"/>
        </w:rPr>
      </w:pPr>
      <w:r w:rsidRPr="79D722FA">
        <w:t xml:space="preserve">Initiator’s information, this will be whomever is completing the form, after the initiator receives the link, they will be able to enter the details of the request. </w:t>
      </w:r>
    </w:p>
    <w:p w14:paraId="679749AF" w14:textId="632E7E29" w:rsidR="00DE70DF" w:rsidRPr="00E65025" w:rsidRDefault="00E65025" w:rsidP="00E65025">
      <w:pPr>
        <w:pStyle w:val="ListParagraph"/>
        <w:rPr>
          <w:rFonts w:cstheme="minorHAnsi"/>
        </w:rPr>
      </w:pPr>
      <w:r>
        <w:rPr>
          <w:noProof/>
        </w:rPr>
        <w:drawing>
          <wp:inline distT="0" distB="0" distL="0" distR="0" wp14:anchorId="0FD512C1" wp14:editId="7C3D2697">
            <wp:extent cx="422910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9100" cy="2409825"/>
                    </a:xfrm>
                    <a:prstGeom prst="rect">
                      <a:avLst/>
                    </a:prstGeom>
                  </pic:spPr>
                </pic:pic>
              </a:graphicData>
            </a:graphic>
          </wp:inline>
        </w:drawing>
      </w:r>
    </w:p>
    <w:p w14:paraId="104247AE" w14:textId="77777777" w:rsidR="005E1250" w:rsidRPr="00A33317" w:rsidRDefault="005E1250" w:rsidP="00A33317">
      <w:pPr>
        <w:pStyle w:val="ListParagraph"/>
        <w:rPr>
          <w:rFonts w:cstheme="minorHAnsi"/>
        </w:rPr>
      </w:pPr>
    </w:p>
    <w:p w14:paraId="31F2B304" w14:textId="59C48A1E" w:rsidR="00DE70DF" w:rsidRDefault="00DE70DF" w:rsidP="00A33317">
      <w:pPr>
        <w:pStyle w:val="ListParagraph"/>
        <w:numPr>
          <w:ilvl w:val="0"/>
          <w:numId w:val="2"/>
        </w:numPr>
        <w:rPr>
          <w:rFonts w:cstheme="minorHAnsi"/>
        </w:rPr>
      </w:pPr>
      <w:r w:rsidRPr="79D722FA">
        <w:t xml:space="preserve">Signatures for Unit Head, Division Vice President will follow. </w:t>
      </w:r>
    </w:p>
    <w:p w14:paraId="63F38BAB" w14:textId="11BDECCA" w:rsidR="005E1250" w:rsidRPr="00A33317" w:rsidRDefault="00E65025" w:rsidP="005E1250">
      <w:pPr>
        <w:pStyle w:val="ListParagraph"/>
        <w:rPr>
          <w:rFonts w:cstheme="minorHAnsi"/>
        </w:rPr>
      </w:pPr>
      <w:r>
        <w:rPr>
          <w:noProof/>
        </w:rPr>
        <w:drawing>
          <wp:inline distT="0" distB="0" distL="0" distR="0" wp14:anchorId="3E31B23D" wp14:editId="138F9220">
            <wp:extent cx="4581525" cy="3905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81525" cy="3905250"/>
                    </a:xfrm>
                    <a:prstGeom prst="rect">
                      <a:avLst/>
                    </a:prstGeom>
                  </pic:spPr>
                </pic:pic>
              </a:graphicData>
            </a:graphic>
          </wp:inline>
        </w:drawing>
      </w:r>
    </w:p>
    <w:p w14:paraId="66000B3A" w14:textId="62723A55" w:rsidR="00B13BFD" w:rsidRPr="00A33317" w:rsidRDefault="00E65025" w:rsidP="00E65025">
      <w:pPr>
        <w:pStyle w:val="ListParagraph"/>
        <w:rPr>
          <w:rFonts w:cstheme="minorHAnsi"/>
        </w:rPr>
      </w:pPr>
      <w:r>
        <w:rPr>
          <w:noProof/>
        </w:rPr>
        <w:lastRenderedPageBreak/>
        <w:drawing>
          <wp:inline distT="0" distB="0" distL="0" distR="0" wp14:anchorId="584E21DB" wp14:editId="4875AD0B">
            <wp:extent cx="4410075" cy="5619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075" cy="5619750"/>
                    </a:xfrm>
                    <a:prstGeom prst="rect">
                      <a:avLst/>
                    </a:prstGeom>
                  </pic:spPr>
                </pic:pic>
              </a:graphicData>
            </a:graphic>
          </wp:inline>
        </w:drawing>
      </w:r>
    </w:p>
    <w:p w14:paraId="0BF80298" w14:textId="5EE9BA3A" w:rsidR="00102D2D" w:rsidRPr="00E65025" w:rsidRDefault="00DE70DF" w:rsidP="00E65025">
      <w:pPr>
        <w:pStyle w:val="ListParagraph"/>
        <w:numPr>
          <w:ilvl w:val="0"/>
          <w:numId w:val="2"/>
        </w:numPr>
        <w:rPr>
          <w:rFonts w:cstheme="minorHAnsi"/>
        </w:rPr>
      </w:pPr>
      <w:r w:rsidRPr="79D722FA">
        <w:t xml:space="preserve">Information for the </w:t>
      </w:r>
      <w:r w:rsidR="00E65025">
        <w:t>Office of Human Resources</w:t>
      </w:r>
      <w:r w:rsidRPr="79D722FA">
        <w:t xml:space="preserve"> will be auto populated. </w:t>
      </w:r>
    </w:p>
    <w:p w14:paraId="516698FC" w14:textId="6612162D" w:rsidR="00102D2D" w:rsidRPr="00E65025" w:rsidRDefault="00102D2D" w:rsidP="00E65025">
      <w:pPr>
        <w:pStyle w:val="ListParagraph"/>
        <w:numPr>
          <w:ilvl w:val="0"/>
          <w:numId w:val="2"/>
        </w:numPr>
        <w:rPr>
          <w:rFonts w:cstheme="minorHAnsi"/>
        </w:rPr>
      </w:pPr>
      <w:r w:rsidRPr="79D722FA">
        <w:t xml:space="preserve">Initiate form by clicking on Begin Signing </w:t>
      </w:r>
    </w:p>
    <w:p w14:paraId="6C41FC2C" w14:textId="3523A29B" w:rsidR="00E57386" w:rsidRPr="00E65025" w:rsidRDefault="00102D2D" w:rsidP="00E65025">
      <w:pPr>
        <w:pStyle w:val="ListParagraph"/>
        <w:numPr>
          <w:ilvl w:val="0"/>
          <w:numId w:val="2"/>
        </w:numPr>
        <w:rPr>
          <w:rFonts w:cstheme="minorHAnsi"/>
        </w:rPr>
      </w:pPr>
      <w:r w:rsidRPr="79D722FA">
        <w:t>The form will be generated to the Initiator, in order to access the form, the Statement at the top of the screen will need to be acknowledged, and the Continue also at the top of the screen</w:t>
      </w:r>
      <w:r w:rsidR="005E1250" w:rsidRPr="79D722FA">
        <w:t>.</w:t>
      </w:r>
    </w:p>
    <w:p w14:paraId="3A7419B3" w14:textId="77777777" w:rsidR="00E57386" w:rsidRPr="00A33317" w:rsidRDefault="00E57386" w:rsidP="00A33317">
      <w:pPr>
        <w:pStyle w:val="ListParagraph"/>
        <w:numPr>
          <w:ilvl w:val="0"/>
          <w:numId w:val="2"/>
        </w:numPr>
        <w:rPr>
          <w:rFonts w:cstheme="minorHAnsi"/>
        </w:rPr>
      </w:pPr>
      <w:r w:rsidRPr="79D722FA">
        <w:t xml:space="preserve">The form is </w:t>
      </w:r>
      <w:r w:rsidR="00A33317" w:rsidRPr="79D722FA">
        <w:t>now</w:t>
      </w:r>
      <w:r w:rsidRPr="79D722FA">
        <w:t xml:space="preserve"> available for data entry, to fill out the form; </w:t>
      </w:r>
    </w:p>
    <w:p w14:paraId="1B0D5DBE" w14:textId="4BA80BC7" w:rsidR="00A33317" w:rsidRPr="00E65025" w:rsidRDefault="00E65025" w:rsidP="00E65025">
      <w:pPr>
        <w:pStyle w:val="ListParagraph"/>
        <w:numPr>
          <w:ilvl w:val="0"/>
          <w:numId w:val="2"/>
        </w:numPr>
        <w:rPr>
          <w:rFonts w:cstheme="minorHAnsi"/>
        </w:rPr>
      </w:pPr>
      <w:r>
        <w:t xml:space="preserve">Enter the information of the employee who is receiving additional compensation. </w:t>
      </w:r>
    </w:p>
    <w:p w14:paraId="6AD1FE0A" w14:textId="391F093D" w:rsidR="00E57386" w:rsidRPr="00894C25" w:rsidRDefault="00894C25" w:rsidP="00A33317">
      <w:pPr>
        <w:pStyle w:val="ListParagraph"/>
        <w:numPr>
          <w:ilvl w:val="0"/>
          <w:numId w:val="2"/>
        </w:numPr>
        <w:rPr>
          <w:rFonts w:cstheme="minorHAnsi"/>
        </w:rPr>
      </w:pPr>
      <w:r>
        <w:t>Describe the activities that entitle the employee to additional compensation.</w:t>
      </w:r>
    </w:p>
    <w:p w14:paraId="54423357" w14:textId="6E709C1E" w:rsidR="00A61888" w:rsidRDefault="00894C25" w:rsidP="00A61888">
      <w:pPr>
        <w:pStyle w:val="ListParagraph"/>
        <w:numPr>
          <w:ilvl w:val="0"/>
          <w:numId w:val="2"/>
        </w:numPr>
        <w:rPr>
          <w:rFonts w:cstheme="minorHAnsi"/>
        </w:rPr>
      </w:pPr>
      <w:r>
        <w:rPr>
          <w:rFonts w:cstheme="minorHAnsi"/>
        </w:rPr>
        <w:t xml:space="preserve">Please indicate the </w:t>
      </w:r>
      <w:r w:rsidR="00A61888">
        <w:rPr>
          <w:rFonts w:cstheme="minorHAnsi"/>
        </w:rPr>
        <w:t>additional compensation the employee will</w:t>
      </w:r>
      <w:r>
        <w:rPr>
          <w:rFonts w:cstheme="minorHAnsi"/>
        </w:rPr>
        <w:t xml:space="preserve"> receive. </w:t>
      </w:r>
    </w:p>
    <w:p w14:paraId="7122137F" w14:textId="49C3723A" w:rsidR="00A61888" w:rsidRPr="00A61888" w:rsidRDefault="00A61888" w:rsidP="00A61888">
      <w:pPr>
        <w:pStyle w:val="ListParagraph"/>
        <w:numPr>
          <w:ilvl w:val="0"/>
          <w:numId w:val="2"/>
        </w:numPr>
        <w:rPr>
          <w:rFonts w:cstheme="minorHAnsi"/>
        </w:rPr>
      </w:pPr>
      <w:r>
        <w:rPr>
          <w:rFonts w:cstheme="minorHAnsi"/>
        </w:rPr>
        <w:t>Section IV of the document should be completed by the unit in which the additional services are being performed.</w:t>
      </w:r>
    </w:p>
    <w:p w14:paraId="624E1C06" w14:textId="77777777" w:rsidR="00A61888" w:rsidRPr="00A61888" w:rsidRDefault="00A61888" w:rsidP="00A61888">
      <w:pPr>
        <w:pStyle w:val="ListParagraph"/>
        <w:numPr>
          <w:ilvl w:val="0"/>
          <w:numId w:val="2"/>
        </w:numPr>
        <w:rPr>
          <w:highlight w:val="yellow"/>
        </w:rPr>
      </w:pPr>
      <w:r>
        <w:t xml:space="preserve">Depending on your role in the process, will depend on where your signature will be generated. Once all signatures have been collected, HR will be the final signer. </w:t>
      </w:r>
    </w:p>
    <w:p w14:paraId="501B2E42" w14:textId="550CACCD" w:rsidR="00886E49" w:rsidRPr="00A61888" w:rsidRDefault="00886E49" w:rsidP="00A61888">
      <w:pPr>
        <w:pStyle w:val="ListParagraph"/>
        <w:numPr>
          <w:ilvl w:val="0"/>
          <w:numId w:val="2"/>
        </w:numPr>
        <w:rPr>
          <w:highlight w:val="yellow"/>
        </w:rPr>
      </w:pPr>
      <w:r w:rsidRPr="00A61888">
        <w:rPr>
          <w:rFonts w:cstheme="minorHAnsi"/>
        </w:rPr>
        <w:t>When finished, click on Finished button at the bottom of the screen</w:t>
      </w:r>
    </w:p>
    <w:p w14:paraId="3DCA7936" w14:textId="77777777" w:rsidR="00886E49" w:rsidRDefault="00886E49" w:rsidP="00A26A84">
      <w:pPr>
        <w:jc w:val="center"/>
        <w:rPr>
          <w:rFonts w:cstheme="minorHAnsi"/>
        </w:rPr>
      </w:pPr>
      <w:r>
        <w:rPr>
          <w:noProof/>
        </w:rPr>
        <w:lastRenderedPageBreak/>
        <w:drawing>
          <wp:inline distT="0" distB="0" distL="0" distR="0" wp14:anchorId="02D740E1" wp14:editId="6B50C017">
            <wp:extent cx="1676400" cy="1085850"/>
            <wp:effectExtent l="19050" t="19050" r="1905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76400" cy="1085850"/>
                    </a:xfrm>
                    <a:prstGeom prst="rect">
                      <a:avLst/>
                    </a:prstGeom>
                    <a:ln>
                      <a:solidFill>
                        <a:schemeClr val="tx1"/>
                      </a:solidFill>
                    </a:ln>
                  </pic:spPr>
                </pic:pic>
              </a:graphicData>
            </a:graphic>
          </wp:inline>
        </w:drawing>
      </w:r>
    </w:p>
    <w:p w14:paraId="53079119" w14:textId="730CC6C3" w:rsidR="00886E49" w:rsidRPr="00886E49" w:rsidRDefault="00A61888" w:rsidP="00886E49">
      <w:pPr>
        <w:ind w:left="1080"/>
        <w:rPr>
          <w:rFonts w:cstheme="minorHAnsi"/>
        </w:rPr>
      </w:pPr>
      <w:r>
        <w:rPr>
          <w:rFonts w:cstheme="minorHAnsi"/>
        </w:rPr>
        <w:t>Once finished, HR will process the form and reach out to sender if anything additional is needed</w:t>
      </w:r>
      <w:bookmarkStart w:id="0" w:name="_GoBack"/>
      <w:bookmarkEnd w:id="0"/>
      <w:r w:rsidR="00886E49">
        <w:rPr>
          <w:rFonts w:cstheme="minorHAnsi"/>
        </w:rPr>
        <w:t xml:space="preserve">. </w:t>
      </w:r>
    </w:p>
    <w:p w14:paraId="64565548" w14:textId="77777777" w:rsidR="00E57386" w:rsidRPr="00A33317" w:rsidRDefault="00E57386" w:rsidP="00102D2D">
      <w:pPr>
        <w:ind w:left="720" w:firstLine="720"/>
        <w:jc w:val="center"/>
        <w:rPr>
          <w:rFonts w:cstheme="minorHAnsi"/>
        </w:rPr>
      </w:pPr>
    </w:p>
    <w:p w14:paraId="5F1285E5" w14:textId="77777777" w:rsidR="00E57386" w:rsidRPr="00A33317" w:rsidRDefault="00E57386" w:rsidP="00102D2D">
      <w:pPr>
        <w:ind w:left="720" w:firstLine="720"/>
        <w:jc w:val="center"/>
        <w:rPr>
          <w:rFonts w:cstheme="minorHAnsi"/>
        </w:rPr>
      </w:pPr>
    </w:p>
    <w:p w14:paraId="64A77AC1" w14:textId="77777777" w:rsidR="00E57386" w:rsidRPr="00A33317" w:rsidRDefault="00E57386" w:rsidP="00102D2D">
      <w:pPr>
        <w:ind w:left="720" w:firstLine="720"/>
        <w:jc w:val="center"/>
        <w:rPr>
          <w:rFonts w:cstheme="minorHAnsi"/>
        </w:rPr>
      </w:pPr>
    </w:p>
    <w:p w14:paraId="081D32C8" w14:textId="77777777" w:rsidR="00E57386" w:rsidRPr="00A33317" w:rsidRDefault="00E57386" w:rsidP="00102D2D">
      <w:pPr>
        <w:ind w:left="720" w:firstLine="720"/>
        <w:jc w:val="center"/>
        <w:rPr>
          <w:rFonts w:cstheme="minorHAnsi"/>
        </w:rPr>
      </w:pPr>
    </w:p>
    <w:p w14:paraId="6331CF03" w14:textId="77777777" w:rsidR="00E57386" w:rsidRPr="00A33317" w:rsidRDefault="00E57386" w:rsidP="00102D2D">
      <w:pPr>
        <w:ind w:left="720" w:firstLine="720"/>
        <w:jc w:val="center"/>
        <w:rPr>
          <w:rFonts w:cstheme="minorHAnsi"/>
        </w:rPr>
      </w:pPr>
    </w:p>
    <w:p w14:paraId="04A342E5" w14:textId="3ED59C5A" w:rsidR="00102D2D" w:rsidRPr="00A33317" w:rsidRDefault="00102D2D" w:rsidP="79D722FA">
      <w:pPr>
        <w:ind w:left="720"/>
        <w:jc w:val="center"/>
      </w:pPr>
    </w:p>
    <w:sectPr w:rsidR="00102D2D" w:rsidRPr="00A33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14E"/>
    <w:multiLevelType w:val="hybridMultilevel"/>
    <w:tmpl w:val="01A22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028EA"/>
    <w:multiLevelType w:val="hybridMultilevel"/>
    <w:tmpl w:val="94A4D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2tDC0MDUwMrI0sDBU0lEKTi0uzszPAykwrgUAtenl+CwAAAA="/>
  </w:docVars>
  <w:rsids>
    <w:rsidRoot w:val="00DE70DF"/>
    <w:rsid w:val="000E2AB7"/>
    <w:rsid w:val="00102D2D"/>
    <w:rsid w:val="004A6267"/>
    <w:rsid w:val="005E1250"/>
    <w:rsid w:val="00637D22"/>
    <w:rsid w:val="00886E49"/>
    <w:rsid w:val="00894C25"/>
    <w:rsid w:val="008F338C"/>
    <w:rsid w:val="00A26A84"/>
    <w:rsid w:val="00A33317"/>
    <w:rsid w:val="00A61888"/>
    <w:rsid w:val="00A83971"/>
    <w:rsid w:val="00B13BFD"/>
    <w:rsid w:val="00D7507F"/>
    <w:rsid w:val="00DE70DF"/>
    <w:rsid w:val="00E15228"/>
    <w:rsid w:val="00E57386"/>
    <w:rsid w:val="00E65025"/>
    <w:rsid w:val="1E901F56"/>
    <w:rsid w:val="30A58FA2"/>
    <w:rsid w:val="31BBADE7"/>
    <w:rsid w:val="364BADD5"/>
    <w:rsid w:val="6CF40D66"/>
    <w:rsid w:val="79D7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92C19"/>
  <w15:chartTrackingRefBased/>
  <w15:docId w15:val="{5E7BCC9E-9F4B-4DFA-A482-CECDA9BB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0DF"/>
    <w:rPr>
      <w:color w:val="0563C1" w:themeColor="hyperlink"/>
      <w:u w:val="single"/>
    </w:rPr>
  </w:style>
  <w:style w:type="character" w:styleId="FollowedHyperlink">
    <w:name w:val="FollowedHyperlink"/>
    <w:basedOn w:val="DefaultParagraphFont"/>
    <w:uiPriority w:val="99"/>
    <w:semiHidden/>
    <w:unhideWhenUsed/>
    <w:rsid w:val="00DE70DF"/>
    <w:rPr>
      <w:color w:val="954F72" w:themeColor="followedHyperlink"/>
      <w:u w:val="single"/>
    </w:rPr>
  </w:style>
  <w:style w:type="character" w:styleId="UnresolvedMention">
    <w:name w:val="Unresolved Mention"/>
    <w:basedOn w:val="DefaultParagraphFont"/>
    <w:uiPriority w:val="99"/>
    <w:semiHidden/>
    <w:unhideWhenUsed/>
    <w:rsid w:val="00DE70DF"/>
    <w:rPr>
      <w:color w:val="605E5C"/>
      <w:shd w:val="clear" w:color="auto" w:fill="E1DFDD"/>
    </w:rPr>
  </w:style>
  <w:style w:type="paragraph" w:styleId="ListParagraph">
    <w:name w:val="List Paragraph"/>
    <w:basedOn w:val="Normal"/>
    <w:uiPriority w:val="34"/>
    <w:qFormat/>
    <w:rsid w:val="00A3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forms-d.docusign.net/d037fca3-3b85-4591-b814-3663e4b42032?env=demo&amp;acct=b9060c9e-ff61-4d53-8c20-07019e7c8f0c&amp;accountId=b9060c9e-ff61-4d53-8c20-07019e7c8f0c&amp;recipientLang=e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0ab7aa-d0f9-4eb5-941b-22df77f0f3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80A60FFA81440BB0CDC5588AEC74A" ma:contentTypeVersion="18" ma:contentTypeDescription="Create a new document." ma:contentTypeScope="" ma:versionID="bfd4733633681dd118975389e3131e32">
  <xsd:schema xmlns:xsd="http://www.w3.org/2001/XMLSchema" xmlns:xs="http://www.w3.org/2001/XMLSchema" xmlns:p="http://schemas.microsoft.com/office/2006/metadata/properties" xmlns:ns3="a04ff3a1-ed52-4121-9e7b-80c5e6fcf506" xmlns:ns4="570ab7aa-d0f9-4eb5-941b-22df77f0f3d0" targetNamespace="http://schemas.microsoft.com/office/2006/metadata/properties" ma:root="true" ma:fieldsID="07be23f07425f416553d753028b312a0" ns3:_="" ns4:_="">
    <xsd:import namespace="a04ff3a1-ed52-4121-9e7b-80c5e6fcf506"/>
    <xsd:import namespace="570ab7aa-d0f9-4eb5-941b-22df77f0f3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ff3a1-ed52-4121-9e7b-80c5e6fcf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ab7aa-d0f9-4eb5-941b-22df77f0f3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EA7DF-70B6-4D79-9662-905E002C8A00}">
  <ds:schemaRefs>
    <ds:schemaRef ds:uri="http://schemas.microsoft.com/sharepoint/v3/contenttype/forms"/>
  </ds:schemaRefs>
</ds:datastoreItem>
</file>

<file path=customXml/itemProps2.xml><?xml version="1.0" encoding="utf-8"?>
<ds:datastoreItem xmlns:ds="http://schemas.openxmlformats.org/officeDocument/2006/customXml" ds:itemID="{8C125316-3837-4E1E-828D-43AD73D522FA}">
  <ds:schemaRefs>
    <ds:schemaRef ds:uri="http://schemas.microsoft.com/office/2006/metadata/properties"/>
    <ds:schemaRef ds:uri="http://purl.org/dc/dcmitype/"/>
    <ds:schemaRef ds:uri="a04ff3a1-ed52-4121-9e7b-80c5e6fcf506"/>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570ab7aa-d0f9-4eb5-941b-22df77f0f3d0"/>
    <ds:schemaRef ds:uri="http://www.w3.org/XML/1998/namespace"/>
    <ds:schemaRef ds:uri="http://purl.org/dc/terms/"/>
  </ds:schemaRefs>
</ds:datastoreItem>
</file>

<file path=customXml/itemProps3.xml><?xml version="1.0" encoding="utf-8"?>
<ds:datastoreItem xmlns:ds="http://schemas.openxmlformats.org/officeDocument/2006/customXml" ds:itemID="{44D10793-73A8-439D-ACE5-B0680EA26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ff3a1-ed52-4121-9e7b-80c5e6fcf506"/>
    <ds:schemaRef ds:uri="570ab7aa-d0f9-4eb5-941b-22df77f0f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1383</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Luisa Magaly</dc:creator>
  <cp:keywords/>
  <dc:description/>
  <cp:lastModifiedBy>Jenkins, Haley</cp:lastModifiedBy>
  <cp:revision>2</cp:revision>
  <dcterms:created xsi:type="dcterms:W3CDTF">2024-05-31T15:43:00Z</dcterms:created>
  <dcterms:modified xsi:type="dcterms:W3CDTF">2024-05-31T15:43:00Z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0x010100C5280A60FFA81440BB0CDC5588AEC74A</vt:lpwstr>
  </property>
  <property fmtid="{D5CDD505-2E9C-101B-9397-08002B2CF9AE}" pid="3" name="GrammarlyDocumentId">
    <vt:lpwstr>7b9d9f7d0fa3bfadfa55a30952546c83c1ffffc192465f65a6f83126bba43443</vt:lpwstr>
  </property>
</Properties>
</file>