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154B" w14:textId="77777777" w:rsidR="003814D3" w:rsidRDefault="008334E8" w:rsidP="008334E8">
      <w:pPr>
        <w:jc w:val="center"/>
      </w:pPr>
      <w:r>
        <w:t xml:space="preserve">USA General Meeting Minutes </w:t>
      </w:r>
    </w:p>
    <w:p w14:paraId="3DD0A641" w14:textId="77777777" w:rsidR="008334E8" w:rsidRDefault="008334E8" w:rsidP="008334E8">
      <w:pPr>
        <w:jc w:val="center"/>
      </w:pPr>
      <w:r>
        <w:t>Thursday, March 25, 2021</w:t>
      </w:r>
    </w:p>
    <w:p w14:paraId="0886D473" w14:textId="77777777" w:rsidR="008334E8" w:rsidRDefault="008334E8" w:rsidP="008334E8">
      <w:r>
        <w:t>Esther Herrera welcomed everyone to meeting and said that we have special guests joining us today and as such we will start the meeting with them. She introduced Matthew Perry, who welcomed Al Black and Regina Pickett for COVID 19 updates.</w:t>
      </w:r>
    </w:p>
    <w:p w14:paraId="3790E22C" w14:textId="77777777" w:rsidR="00A64639" w:rsidRDefault="00A64639" w:rsidP="008334E8"/>
    <w:p w14:paraId="4C4173C5" w14:textId="77777777" w:rsidR="00A64639" w:rsidRDefault="00A64639" w:rsidP="008334E8">
      <w:r>
        <w:t>Special Guests: COVID 19 Updates</w:t>
      </w:r>
    </w:p>
    <w:p w14:paraId="060338D7" w14:textId="77777777" w:rsidR="008334E8" w:rsidRDefault="008334E8" w:rsidP="008334E8">
      <w:r>
        <w:t>Al Black – Director, EHS &amp; Emergency management Started</w:t>
      </w:r>
    </w:p>
    <w:p w14:paraId="44A855A4" w14:textId="2DF2C93F" w:rsidR="008334E8" w:rsidRDefault="008334E8" w:rsidP="008334E8">
      <w:r>
        <w:t>Good morning everyone, 1 active employee case and few on quarantine. Students we currently have 6, none on campus. State cases continue to drop, even though we are still in red in Harris County and we are dropping. 11% of Texans are vaccinated which is kind of low. As many of you are aware next mon day, March 29</w:t>
      </w:r>
      <w:r w:rsidRPr="008334E8">
        <w:rPr>
          <w:vertAlign w:val="superscript"/>
        </w:rPr>
        <w:t>th</w:t>
      </w:r>
      <w:r>
        <w:t xml:space="preserve"> they are opening up vaccinations to everyone 16 and older. </w:t>
      </w:r>
      <w:r w:rsidR="000E5A44">
        <w:t>So,</w:t>
      </w:r>
      <w:r>
        <w:t xml:space="preserve"> you no longer have to wait. Actually 18 and above. Still having back logged and we still have people in other class, Harris county opening up more vaccinates sites, Walgreens or CVS hiring fair. A list will be posted on the Emergency Management site, suggests getting on as many sites as possible. We are authorized for the university to order shots, we are working to get people to come to campus to get it, we don’t have a lot of people on campus, we don’t have the people trained to give vaccinate. Haven’t ordered any, won ‘t order any. In addition, 77058 covid cases are low, we were going to do this in February, but the county sent to another zip due to low covid cases. We have no travel restrictions, if you travel out of country please quarantine, it is case by case, 14 days. </w:t>
      </w:r>
      <w:r w:rsidR="002B2BA3">
        <w:t>Plan and sample if you come in contact or travel out of country we want you to quarantine for 14 days, you can still develop it up to 14 days.</w:t>
      </w:r>
    </w:p>
    <w:p w14:paraId="08EA3DA3" w14:textId="77777777" w:rsidR="002B2BA3" w:rsidRDefault="002B2BA3" w:rsidP="008334E8">
      <w:r>
        <w:t xml:space="preserve">Questions: Matthew, comfort, what are we saying about social distancing and wearing masks. </w:t>
      </w:r>
    </w:p>
    <w:p w14:paraId="1D4B4D84" w14:textId="77777777" w:rsidR="002B2BA3" w:rsidRDefault="002B2BA3" w:rsidP="008334E8">
      <w:r>
        <w:t>Al: The president wants us to continue to wear mask, science shows that it is the way to reduce spread. Relax social distancing but mask wearing until end of summer.</w:t>
      </w:r>
    </w:p>
    <w:p w14:paraId="6CE97660" w14:textId="77777777" w:rsidR="002B2BA3" w:rsidRDefault="002B2BA3" w:rsidP="008334E8">
      <w:r>
        <w:t>Regina: I get phone calls in clinic, is the clinic going to be able to give the vaccine. The state is in charge of this, and when they treat covid 19 like flu virus, in that case we may be able to give it then, when it is a booster. When the doctor’s office can do it, we should be considered at that time.</w:t>
      </w:r>
    </w:p>
    <w:p w14:paraId="536F2E45" w14:textId="77777777" w:rsidR="002B2BA3" w:rsidRDefault="002B2BA3" w:rsidP="008334E8">
      <w:r>
        <w:t>Matthew: Based on what you have seen, do you have suggestions for how people are dealing with.</w:t>
      </w:r>
    </w:p>
    <w:p w14:paraId="6B4EEE65" w14:textId="77777777" w:rsidR="002B2BA3" w:rsidRDefault="002B2BA3" w:rsidP="008334E8">
      <w:r>
        <w:t>Regina: If you have symptoms do not take meds until 4 hours later, please don’t take any before you get the vaccine, it slows down antibody production. What you can do? Take a sick day, rest, treat like flu, rest, increase fluids, and after 4 hours take 2 Tylenol.</w:t>
      </w:r>
    </w:p>
    <w:p w14:paraId="4E1C9705" w14:textId="77777777" w:rsidR="002B2BA3" w:rsidRDefault="002B2BA3" w:rsidP="008334E8">
      <w:r>
        <w:t>Matthew opened the questions to USA.</w:t>
      </w:r>
    </w:p>
    <w:p w14:paraId="39DA7E3F" w14:textId="77777777" w:rsidR="002B2BA3" w:rsidRDefault="002B2BA3" w:rsidP="008334E8">
      <w:r>
        <w:t xml:space="preserve">Regina regarding what you said, do you do it 4 hours after the shot or symptoms. </w:t>
      </w:r>
    </w:p>
    <w:p w14:paraId="0E2A1227" w14:textId="77777777" w:rsidR="002B2BA3" w:rsidRDefault="002B2BA3" w:rsidP="008334E8">
      <w:r>
        <w:t>Regina: 4 hours after the shot.</w:t>
      </w:r>
    </w:p>
    <w:p w14:paraId="7F071EC8" w14:textId="77777777" w:rsidR="008334E8" w:rsidRDefault="002B2BA3" w:rsidP="008334E8">
      <w:r>
        <w:lastRenderedPageBreak/>
        <w:t>Al: Most people talk about having issues, you spread that word around. Less people having reactions instead of bad reactions. They run the gamma with all of them. I was the exact opposite of Matt, the day after I was tired but second shot nothing at all.</w:t>
      </w:r>
    </w:p>
    <w:p w14:paraId="4F34DCD6" w14:textId="77777777" w:rsidR="002B2BA3" w:rsidRDefault="002B2BA3" w:rsidP="008334E8">
      <w:r>
        <w:t xml:space="preserve">Brad: Get the vaccine. </w:t>
      </w:r>
    </w:p>
    <w:p w14:paraId="3A08D316" w14:textId="77777777" w:rsidR="002B2BA3" w:rsidRDefault="002B2BA3" w:rsidP="008334E8">
      <w:r>
        <w:t>Regina: One thing is that the second shot should be the same.</w:t>
      </w:r>
    </w:p>
    <w:p w14:paraId="7F96C88F" w14:textId="77777777" w:rsidR="002B2BA3" w:rsidRDefault="002B2BA3" w:rsidP="008334E8">
      <w:r>
        <w:t xml:space="preserve">Al: You should get a card with the shot type you got, it should have the second date and will know what vaccine you got. </w:t>
      </w:r>
    </w:p>
    <w:p w14:paraId="5699006C" w14:textId="77777777" w:rsidR="002B2BA3" w:rsidRDefault="002B2BA3" w:rsidP="008334E8">
      <w:r>
        <w:t>Regina: If you go somewhere that has the other shot, they should turn you around d and send you to the right shot. You should get the same shot. The state is controlling this to make sure it doesn’t happen.</w:t>
      </w:r>
    </w:p>
    <w:p w14:paraId="46B20D6B" w14:textId="77777777" w:rsidR="00A64639" w:rsidRDefault="002B2BA3" w:rsidP="008334E8">
      <w:r>
        <w:t>Debbie: UTMB received Pfizer, they will check you in for the 2</w:t>
      </w:r>
      <w:r w:rsidRPr="002B2BA3">
        <w:rPr>
          <w:vertAlign w:val="superscript"/>
        </w:rPr>
        <w:t>nd</w:t>
      </w:r>
      <w:r>
        <w:t xml:space="preserve"> shot. They give you the same shot. They said to only take </w:t>
      </w:r>
      <w:r w:rsidR="00A64639">
        <w:t>Tylenol</w:t>
      </w:r>
      <w:r>
        <w:t>.</w:t>
      </w:r>
      <w:r w:rsidR="00A64639">
        <w:t xml:space="preserve"> Had no problems both times.</w:t>
      </w:r>
    </w:p>
    <w:p w14:paraId="37B9A813" w14:textId="77777777" w:rsidR="00A64639" w:rsidRDefault="00A64639" w:rsidP="008334E8">
      <w:r>
        <w:t>Al: Ask when you get there, they have info for the shot you are getting.</w:t>
      </w:r>
    </w:p>
    <w:p w14:paraId="6871B173" w14:textId="77777777" w:rsidR="00A64639" w:rsidRDefault="00A64639" w:rsidP="008334E8">
      <w:r>
        <w:t>Matthew: Any other questions?</w:t>
      </w:r>
    </w:p>
    <w:p w14:paraId="6CB16CBB" w14:textId="77777777" w:rsidR="002B2BA3" w:rsidRDefault="00A64639" w:rsidP="008334E8">
      <w:r>
        <w:t>Al: We do get questions about why I have to quarantine if I have shot or wearing mask? It keeps you from getting it, but not enough studies to say you can spread or not. Good way to identify who has or hasn’t without violating HIPPA.</w:t>
      </w:r>
      <w:r w:rsidR="002B2BA3">
        <w:t xml:space="preserve"> </w:t>
      </w:r>
    </w:p>
    <w:p w14:paraId="6DA5279C" w14:textId="77777777" w:rsidR="00A64639" w:rsidRDefault="00A64639" w:rsidP="008334E8">
      <w:r>
        <w:t>Matthew: Are businesses allowed to tell peoples they have to.</w:t>
      </w:r>
    </w:p>
    <w:p w14:paraId="73ED783D" w14:textId="0A4B03DC" w:rsidR="00A64639" w:rsidRDefault="00A64639" w:rsidP="008334E8">
      <w:r>
        <w:t xml:space="preserve">?: I am interested in getting the Johnson and </w:t>
      </w:r>
      <w:r w:rsidR="000E5A44">
        <w:t>Johnson but</w:t>
      </w:r>
      <w:r>
        <w:t xml:space="preserve"> haven’t gotten anything else. Just signed up for Harris County and nothing on the site.</w:t>
      </w:r>
    </w:p>
    <w:p w14:paraId="782AC401" w14:textId="77777777" w:rsidR="00A64639" w:rsidRDefault="00A64639" w:rsidP="008334E8">
      <w:r>
        <w:t xml:space="preserve">AL: Friday morning at 8 am best time to signup, since they fin d out Thursday night what they are getting. That’s for Harris County. </w:t>
      </w:r>
    </w:p>
    <w:p w14:paraId="1BAE4058" w14:textId="77777777" w:rsidR="00A64639" w:rsidRDefault="00A64639" w:rsidP="008334E8">
      <w:r>
        <w:t>Regina and Al: recommend that you get whatever they offer you.</w:t>
      </w:r>
    </w:p>
    <w:p w14:paraId="06E72BB1" w14:textId="77777777" w:rsidR="00A64639" w:rsidRDefault="00A64639" w:rsidP="008334E8">
      <w:r>
        <w:t>Al: Thank you all your doing great on what you are supposed to do. Only two events have been denied but with adjustments able to hold. Total student and employees only 100p, in system we have the lowest.</w:t>
      </w:r>
    </w:p>
    <w:p w14:paraId="6D83CFDC" w14:textId="77777777" w:rsidR="00A64639" w:rsidRDefault="00A64639" w:rsidP="008334E8">
      <w:r>
        <w:t>Mathew: Thank you Al and Regina.</w:t>
      </w:r>
    </w:p>
    <w:p w14:paraId="74CA0B5A" w14:textId="77777777" w:rsidR="00A64639" w:rsidRDefault="00A64639" w:rsidP="008334E8"/>
    <w:p w14:paraId="06227336" w14:textId="77777777" w:rsidR="008334E8" w:rsidRDefault="00A64639" w:rsidP="008334E8">
      <w:r>
        <w:t>Returned to Normal Agenda.</w:t>
      </w:r>
    </w:p>
    <w:p w14:paraId="72AA874D" w14:textId="77777777" w:rsidR="008334E8" w:rsidRDefault="008334E8" w:rsidP="008334E8">
      <w:r>
        <w:t>Agenda</w:t>
      </w:r>
    </w:p>
    <w:p w14:paraId="13158704" w14:textId="77777777" w:rsidR="008E0138" w:rsidRDefault="00582CCE" w:rsidP="008334E8">
      <w:pPr>
        <w:numPr>
          <w:ilvl w:val="0"/>
          <w:numId w:val="1"/>
        </w:numPr>
      </w:pPr>
      <w:r w:rsidRPr="008334E8">
        <w:t>Approval of meeting minutes</w:t>
      </w:r>
    </w:p>
    <w:p w14:paraId="3BE9699D" w14:textId="77777777" w:rsidR="00A64639" w:rsidRDefault="00A64639" w:rsidP="00A64639">
      <w:pPr>
        <w:numPr>
          <w:ilvl w:val="1"/>
          <w:numId w:val="1"/>
        </w:numPr>
      </w:pPr>
      <w:r>
        <w:t xml:space="preserve">Matthew: questions about meeting minutes, can we approve them? </w:t>
      </w:r>
    </w:p>
    <w:p w14:paraId="0485789E" w14:textId="77777777" w:rsidR="00A64639" w:rsidRPr="008334E8" w:rsidRDefault="00A64639" w:rsidP="00A64639">
      <w:pPr>
        <w:numPr>
          <w:ilvl w:val="1"/>
          <w:numId w:val="1"/>
        </w:numPr>
      </w:pPr>
      <w:r>
        <w:t>LeeAnn moved to approve the minutes as submitted. Willie seconded. Matthew: approved as submitted. Minutes are available on the webpage.</w:t>
      </w:r>
    </w:p>
    <w:p w14:paraId="0F70EAF1" w14:textId="77777777" w:rsidR="008E0138" w:rsidRDefault="00582CCE" w:rsidP="008334E8">
      <w:pPr>
        <w:numPr>
          <w:ilvl w:val="0"/>
          <w:numId w:val="1"/>
        </w:numPr>
      </w:pPr>
      <w:r w:rsidRPr="008334E8">
        <w:lastRenderedPageBreak/>
        <w:t>Special guests - Covid-19 &amp; Statewide Updates</w:t>
      </w:r>
    </w:p>
    <w:p w14:paraId="79F1D319" w14:textId="77777777" w:rsidR="00A64639" w:rsidRPr="008334E8" w:rsidRDefault="00A64639" w:rsidP="00A64639">
      <w:pPr>
        <w:numPr>
          <w:ilvl w:val="1"/>
          <w:numId w:val="1"/>
        </w:numPr>
      </w:pPr>
      <w:r>
        <w:t>First part of the meeting.</w:t>
      </w:r>
    </w:p>
    <w:p w14:paraId="4D3C6516" w14:textId="77777777" w:rsidR="008E0138" w:rsidRDefault="00582CCE" w:rsidP="008334E8">
      <w:pPr>
        <w:numPr>
          <w:ilvl w:val="0"/>
          <w:numId w:val="1"/>
        </w:numPr>
      </w:pPr>
      <w:r w:rsidRPr="008334E8">
        <w:t>USA Committee &amp; Shared Governance reports</w:t>
      </w:r>
    </w:p>
    <w:p w14:paraId="20FED256" w14:textId="77777777" w:rsidR="00A64639" w:rsidRDefault="00A64639" w:rsidP="00A64639">
      <w:pPr>
        <w:numPr>
          <w:ilvl w:val="1"/>
          <w:numId w:val="1"/>
        </w:numPr>
      </w:pPr>
      <w:r>
        <w:t>Fundraising Committee, Firoj Gurung</w:t>
      </w:r>
    </w:p>
    <w:p w14:paraId="6AD802CF" w14:textId="77777777" w:rsidR="00A64639" w:rsidRDefault="00A64639" w:rsidP="00A64639">
      <w:pPr>
        <w:numPr>
          <w:ilvl w:val="2"/>
          <w:numId w:val="1"/>
        </w:numPr>
      </w:pPr>
      <w:r>
        <w:t>Several events on deck in the next few weeks. Esther informed the general meeting we have some plans coming out via USA email.</w:t>
      </w:r>
    </w:p>
    <w:p w14:paraId="7BF0A9AB" w14:textId="77777777" w:rsidR="00A64639" w:rsidRDefault="00A64639" w:rsidP="00A64639">
      <w:pPr>
        <w:numPr>
          <w:ilvl w:val="1"/>
          <w:numId w:val="1"/>
        </w:numPr>
      </w:pPr>
      <w:r>
        <w:t xml:space="preserve">Professional development Committee, </w:t>
      </w:r>
    </w:p>
    <w:p w14:paraId="5AAA09AB" w14:textId="0AF7978F" w:rsidR="00A64639" w:rsidRDefault="000E5A44" w:rsidP="00A64639">
      <w:pPr>
        <w:numPr>
          <w:ilvl w:val="2"/>
          <w:numId w:val="1"/>
        </w:numPr>
      </w:pPr>
      <w:r>
        <w:t>LinkedIn Learning</w:t>
      </w:r>
      <w:r w:rsidR="00A64639">
        <w:t xml:space="preserve"> had a great turnout of people for the effective notetaking session. It moved the mark or curve for the university. We are still offering this and will share via USA email.</w:t>
      </w:r>
    </w:p>
    <w:p w14:paraId="4841CB66" w14:textId="77777777" w:rsidR="00A64639" w:rsidRDefault="00A64639" w:rsidP="00A64639">
      <w:pPr>
        <w:numPr>
          <w:ilvl w:val="2"/>
          <w:numId w:val="1"/>
        </w:numPr>
      </w:pPr>
      <w:r>
        <w:t>Virtual learning day will come out soon.</w:t>
      </w:r>
    </w:p>
    <w:p w14:paraId="1F24DF93" w14:textId="77777777" w:rsidR="00A64639" w:rsidRDefault="00A64639" w:rsidP="00A64639">
      <w:pPr>
        <w:numPr>
          <w:ilvl w:val="1"/>
          <w:numId w:val="1"/>
        </w:numPr>
      </w:pPr>
      <w:r>
        <w:t>Program Planning Committee, Reggie Jones</w:t>
      </w:r>
    </w:p>
    <w:p w14:paraId="64A1C3DF" w14:textId="77777777" w:rsidR="00A64639" w:rsidRDefault="002C75F8" w:rsidP="00A64639">
      <w:pPr>
        <w:numPr>
          <w:ilvl w:val="2"/>
          <w:numId w:val="1"/>
        </w:numPr>
      </w:pPr>
      <w:r>
        <w:t>UHCL Days of Giving April 7-13</w:t>
      </w:r>
    </w:p>
    <w:p w14:paraId="2CE42811" w14:textId="77777777" w:rsidR="002C75F8" w:rsidRDefault="002C75F8" w:rsidP="00A64639">
      <w:pPr>
        <w:numPr>
          <w:ilvl w:val="2"/>
          <w:numId w:val="1"/>
        </w:numPr>
      </w:pPr>
      <w:r>
        <w:t>President Speakers Series: The Big Questions April 9</w:t>
      </w:r>
      <w:r w:rsidRPr="002C75F8">
        <w:rPr>
          <w:vertAlign w:val="superscript"/>
        </w:rPr>
        <w:t>th</w:t>
      </w:r>
      <w:r>
        <w:t xml:space="preserve"> 9:45 – Noon</w:t>
      </w:r>
    </w:p>
    <w:p w14:paraId="47E1D6C9" w14:textId="77777777" w:rsidR="002C75F8" w:rsidRDefault="002C75F8" w:rsidP="00A64639">
      <w:pPr>
        <w:numPr>
          <w:ilvl w:val="2"/>
          <w:numId w:val="1"/>
        </w:numPr>
      </w:pPr>
      <w:r>
        <w:t>Sunset Cinema Series: Rec and Alumni April 10</w:t>
      </w:r>
      <w:r w:rsidRPr="002C75F8">
        <w:rPr>
          <w:vertAlign w:val="superscript"/>
        </w:rPr>
        <w:t>th</w:t>
      </w:r>
      <w:r>
        <w:t xml:space="preserve"> at night, Back to The Future, Registration is required, link provided. Date and time changed, will need to re-register</w:t>
      </w:r>
    </w:p>
    <w:p w14:paraId="3DF9C937" w14:textId="77777777" w:rsidR="002C75F8" w:rsidRDefault="002C75F8" w:rsidP="00A64639">
      <w:pPr>
        <w:numPr>
          <w:ilvl w:val="2"/>
          <w:numId w:val="1"/>
        </w:numPr>
      </w:pPr>
      <w:r>
        <w:t>Critical Conversation Collaboration between counseling services and alumni talking about consent and sexual violence, April 13 from 12 pm – 1 pm. Registration link provided.</w:t>
      </w:r>
    </w:p>
    <w:p w14:paraId="32A927E9" w14:textId="77777777" w:rsidR="002C75F8" w:rsidRDefault="002C75F8" w:rsidP="00A64639">
      <w:pPr>
        <w:numPr>
          <w:ilvl w:val="2"/>
          <w:numId w:val="1"/>
        </w:numPr>
      </w:pPr>
      <w:r>
        <w:t>Soaring Hawk Car parade May 16</w:t>
      </w:r>
      <w:r w:rsidRPr="002C75F8">
        <w:rPr>
          <w:vertAlign w:val="superscript"/>
        </w:rPr>
        <w:t>th</w:t>
      </w:r>
      <w:r>
        <w:t xml:space="preserve"> at 4 pm. Matthew shared his story of the December one, you want to volunteer, help out, great way to show them off. Carol pointed that at. </w:t>
      </w:r>
    </w:p>
    <w:p w14:paraId="1E6CE2D3" w14:textId="77777777" w:rsidR="002C75F8" w:rsidRDefault="002C75F8" w:rsidP="002C75F8">
      <w:pPr>
        <w:numPr>
          <w:ilvl w:val="1"/>
          <w:numId w:val="1"/>
        </w:numPr>
      </w:pPr>
      <w:r>
        <w:t>Scholarship Committee, Dillon Nash</w:t>
      </w:r>
    </w:p>
    <w:p w14:paraId="52466F93" w14:textId="77777777" w:rsidR="002C75F8" w:rsidRDefault="002C75F8" w:rsidP="002C75F8">
      <w:pPr>
        <w:numPr>
          <w:ilvl w:val="2"/>
          <w:numId w:val="1"/>
        </w:numPr>
      </w:pPr>
      <w:r>
        <w:t>Spring 2020 – Tiffany king</w:t>
      </w:r>
    </w:p>
    <w:p w14:paraId="733339B5" w14:textId="77777777" w:rsidR="002C75F8" w:rsidRDefault="002C75F8" w:rsidP="002C75F8">
      <w:pPr>
        <w:numPr>
          <w:ilvl w:val="2"/>
          <w:numId w:val="1"/>
        </w:numPr>
      </w:pPr>
      <w:r>
        <w:t>Summer 2020 – Fran Davis</w:t>
      </w:r>
    </w:p>
    <w:p w14:paraId="0F39D6C2" w14:textId="77777777" w:rsidR="002C75F8" w:rsidRDefault="002C75F8" w:rsidP="002C75F8">
      <w:pPr>
        <w:numPr>
          <w:ilvl w:val="2"/>
          <w:numId w:val="1"/>
        </w:numPr>
      </w:pPr>
      <w:r>
        <w:t>Fall 2020 – Willie Broussard</w:t>
      </w:r>
    </w:p>
    <w:p w14:paraId="38F089A6" w14:textId="77777777" w:rsidR="002C75F8" w:rsidRDefault="002C75F8" w:rsidP="002C75F8">
      <w:pPr>
        <w:numPr>
          <w:ilvl w:val="2"/>
          <w:numId w:val="1"/>
        </w:numPr>
      </w:pPr>
      <w:r>
        <w:t xml:space="preserve">Dillon if interested please apply and if you want to join committee reach out, my email is </w:t>
      </w:r>
      <w:hyperlink r:id="rId5" w:history="1">
        <w:r w:rsidRPr="002E05BD">
          <w:rPr>
            <w:rStyle w:val="Hyperlink"/>
          </w:rPr>
          <w:t>nash@uhcl.edu</w:t>
        </w:r>
      </w:hyperlink>
      <w:r>
        <w:t>.</w:t>
      </w:r>
    </w:p>
    <w:p w14:paraId="7EDD6F7B" w14:textId="77777777" w:rsidR="002C75F8" w:rsidRDefault="002C75F8" w:rsidP="002C75F8">
      <w:pPr>
        <w:numPr>
          <w:ilvl w:val="1"/>
          <w:numId w:val="1"/>
        </w:numPr>
      </w:pPr>
      <w:r>
        <w:t>Welcome and Outreach Committee, Veronica Gates</w:t>
      </w:r>
    </w:p>
    <w:p w14:paraId="100ABB25" w14:textId="00F2C308" w:rsidR="002C75F8" w:rsidRDefault="002C75F8" w:rsidP="002C75F8">
      <w:pPr>
        <w:numPr>
          <w:ilvl w:val="2"/>
          <w:numId w:val="1"/>
        </w:numPr>
      </w:pPr>
      <w:r>
        <w:t xml:space="preserve">I attended the bookstore committee meeting in Feb. I </w:t>
      </w:r>
      <w:r w:rsidR="000E5A44">
        <w:t>don’t</w:t>
      </w:r>
      <w:r>
        <w:t xml:space="preserve"> know if you are familiar with </w:t>
      </w:r>
      <w:r w:rsidR="000E5A44">
        <w:t>them,</w:t>
      </w:r>
      <w:r>
        <w:t xml:space="preserve"> but they have an online store. They want feedback to better support the committee, the meeting. Send your feedback to </w:t>
      </w:r>
      <w:hyperlink r:id="rId6" w:history="1">
        <w:r w:rsidRPr="002E05BD">
          <w:rPr>
            <w:rStyle w:val="Hyperlink"/>
          </w:rPr>
          <w:t>gates@uhcl.edu</w:t>
        </w:r>
      </w:hyperlink>
    </w:p>
    <w:p w14:paraId="06BA3EDB" w14:textId="77777777" w:rsidR="002C75F8" w:rsidRDefault="002C75F8" w:rsidP="002C75F8">
      <w:pPr>
        <w:numPr>
          <w:ilvl w:val="2"/>
          <w:numId w:val="1"/>
        </w:numPr>
      </w:pPr>
      <w:r>
        <w:lastRenderedPageBreak/>
        <w:t>Matthew if you haven’t been in since remodel, they are trying to become campus store.</w:t>
      </w:r>
    </w:p>
    <w:p w14:paraId="320A04D1" w14:textId="77777777" w:rsidR="002C75F8" w:rsidRDefault="002C75F8" w:rsidP="002C75F8">
      <w:pPr>
        <w:numPr>
          <w:ilvl w:val="1"/>
          <w:numId w:val="1"/>
        </w:numPr>
      </w:pPr>
      <w:r>
        <w:t>Treasurers Report, Tyler Hall</w:t>
      </w:r>
    </w:p>
    <w:p w14:paraId="456794AD" w14:textId="77777777" w:rsidR="008717BC" w:rsidRDefault="008717BC" w:rsidP="008717BC">
      <w:pPr>
        <w:numPr>
          <w:ilvl w:val="2"/>
          <w:numId w:val="1"/>
        </w:numPr>
      </w:pPr>
      <w:r>
        <w:t>All budgets have been unchanged since October 2020.</w:t>
      </w:r>
    </w:p>
    <w:p w14:paraId="31BF8704" w14:textId="77777777" w:rsidR="002C75F8" w:rsidRDefault="002C75F8" w:rsidP="002C75F8">
      <w:pPr>
        <w:numPr>
          <w:ilvl w:val="2"/>
          <w:numId w:val="1"/>
        </w:numPr>
      </w:pPr>
      <w:r>
        <w:t>USA Support (2064 C0062 F1135 NA) ST 16372</w:t>
      </w:r>
    </w:p>
    <w:p w14:paraId="1BAB79F3" w14:textId="77777777" w:rsidR="002C75F8" w:rsidRDefault="002C75F8" w:rsidP="008717BC">
      <w:pPr>
        <w:numPr>
          <w:ilvl w:val="3"/>
          <w:numId w:val="1"/>
        </w:numPr>
      </w:pPr>
      <w:r>
        <w:t>Budget Available: $4,472</w:t>
      </w:r>
    </w:p>
    <w:p w14:paraId="1C721C6C" w14:textId="77777777" w:rsidR="002C75F8" w:rsidRDefault="002C75F8" w:rsidP="002C75F8">
      <w:pPr>
        <w:numPr>
          <w:ilvl w:val="2"/>
          <w:numId w:val="1"/>
        </w:numPr>
      </w:pPr>
      <w:r>
        <w:t>University Staff Association (2078 C0062 F1136 NA) ST 16373</w:t>
      </w:r>
    </w:p>
    <w:p w14:paraId="60B9171A" w14:textId="77777777" w:rsidR="002C75F8" w:rsidRDefault="002C75F8" w:rsidP="008717BC">
      <w:pPr>
        <w:numPr>
          <w:ilvl w:val="3"/>
          <w:numId w:val="1"/>
        </w:numPr>
      </w:pPr>
      <w:r>
        <w:t>Budget available: $2,188</w:t>
      </w:r>
    </w:p>
    <w:p w14:paraId="37B81F4E" w14:textId="77777777" w:rsidR="002C75F8" w:rsidRDefault="002C75F8" w:rsidP="008717BC">
      <w:pPr>
        <w:numPr>
          <w:ilvl w:val="3"/>
          <w:numId w:val="1"/>
        </w:numPr>
      </w:pPr>
      <w:r>
        <w:t>Unbudgeted fund equity: $3,271.75</w:t>
      </w:r>
    </w:p>
    <w:p w14:paraId="2D95CB87" w14:textId="77777777" w:rsidR="002C75F8" w:rsidRDefault="008717BC" w:rsidP="002C75F8">
      <w:pPr>
        <w:numPr>
          <w:ilvl w:val="2"/>
          <w:numId w:val="1"/>
        </w:numPr>
      </w:pPr>
      <w:r>
        <w:t>USA Scholarships (4027 C0062 H0858 NA) ST 16374</w:t>
      </w:r>
    </w:p>
    <w:p w14:paraId="66ADCBDD" w14:textId="77777777" w:rsidR="008717BC" w:rsidRDefault="008717BC" w:rsidP="008717BC">
      <w:pPr>
        <w:numPr>
          <w:ilvl w:val="3"/>
          <w:numId w:val="1"/>
        </w:numPr>
      </w:pPr>
      <w:r>
        <w:t>Unbudgeted fund equity: $5,783.02</w:t>
      </w:r>
    </w:p>
    <w:p w14:paraId="3472C49D" w14:textId="77777777" w:rsidR="008717BC" w:rsidRDefault="008717BC" w:rsidP="008717BC">
      <w:pPr>
        <w:numPr>
          <w:ilvl w:val="2"/>
          <w:numId w:val="1"/>
        </w:numPr>
      </w:pPr>
      <w:r>
        <w:t>USA Support (9007 C0062 F1137 NA) ST 16375</w:t>
      </w:r>
    </w:p>
    <w:p w14:paraId="31ED8105" w14:textId="77777777" w:rsidR="008717BC" w:rsidRDefault="008717BC" w:rsidP="008717BC">
      <w:pPr>
        <w:numPr>
          <w:ilvl w:val="3"/>
          <w:numId w:val="1"/>
        </w:numPr>
      </w:pPr>
      <w:r>
        <w:t>Total liability: $4,398.81</w:t>
      </w:r>
    </w:p>
    <w:p w14:paraId="7F7B6951" w14:textId="77777777" w:rsidR="008717BC" w:rsidRDefault="008717BC" w:rsidP="008717BC">
      <w:pPr>
        <w:numPr>
          <w:ilvl w:val="1"/>
          <w:numId w:val="1"/>
        </w:numPr>
      </w:pPr>
      <w:r>
        <w:t>Shared Governance Reports</w:t>
      </w:r>
    </w:p>
    <w:p w14:paraId="3C8433B9" w14:textId="77777777" w:rsidR="008717BC" w:rsidRDefault="008717BC" w:rsidP="008717BC">
      <w:pPr>
        <w:numPr>
          <w:ilvl w:val="2"/>
          <w:numId w:val="1"/>
        </w:numPr>
      </w:pPr>
      <w:r>
        <w:t xml:space="preserve">FSSC, </w:t>
      </w:r>
    </w:p>
    <w:p w14:paraId="36C11E3E" w14:textId="77777777" w:rsidR="008717BC" w:rsidRDefault="008717BC" w:rsidP="008717BC">
      <w:pPr>
        <w:numPr>
          <w:ilvl w:val="3"/>
          <w:numId w:val="1"/>
        </w:numPr>
      </w:pPr>
      <w:r>
        <w:t>Nothing to add</w:t>
      </w:r>
    </w:p>
    <w:p w14:paraId="29B208CA" w14:textId="77777777" w:rsidR="008717BC" w:rsidRDefault="008717BC" w:rsidP="008717BC">
      <w:pPr>
        <w:numPr>
          <w:ilvl w:val="2"/>
          <w:numId w:val="1"/>
        </w:numPr>
      </w:pPr>
      <w:r>
        <w:t>PBC, LeeAnn Wheelbarger</w:t>
      </w:r>
    </w:p>
    <w:p w14:paraId="2E08062D" w14:textId="77777777" w:rsidR="008717BC" w:rsidRDefault="008717BC" w:rsidP="008717BC">
      <w:pPr>
        <w:numPr>
          <w:ilvl w:val="3"/>
          <w:numId w:val="1"/>
        </w:numPr>
      </w:pPr>
      <w:r>
        <w:t>A lot on slide, they are currently preparing the FY 22 budget. All the screen items are correct.</w:t>
      </w:r>
    </w:p>
    <w:p w14:paraId="04E1A932" w14:textId="13AEB15E" w:rsidR="008717BC" w:rsidRDefault="008717BC" w:rsidP="008717BC">
      <w:pPr>
        <w:numPr>
          <w:ilvl w:val="3"/>
          <w:numId w:val="1"/>
        </w:numPr>
      </w:pPr>
      <w:r>
        <w:t xml:space="preserve">Hiring: No hiring freeze, heightened </w:t>
      </w:r>
      <w:r w:rsidR="000E5A44">
        <w:t>scrutiny</w:t>
      </w:r>
      <w:r>
        <w:t xml:space="preserve"> of posting, and Pres. Blake approves all.</w:t>
      </w:r>
    </w:p>
    <w:p w14:paraId="60248328" w14:textId="77777777" w:rsidR="008717BC" w:rsidRDefault="008717BC" w:rsidP="008717BC">
      <w:pPr>
        <w:numPr>
          <w:ilvl w:val="3"/>
          <w:numId w:val="1"/>
        </w:numPr>
      </w:pPr>
      <w:r>
        <w:t>Reclassification: Staff positions are being reviewed, as part of the Strategic Plan, to streamline job description and job families across the university, define career paths and implement equity in pay scales. Reclassifications are on hold, except for vacancies being filled.</w:t>
      </w:r>
    </w:p>
    <w:p w14:paraId="73C884DF" w14:textId="77777777" w:rsidR="008717BC" w:rsidRDefault="008717BC" w:rsidP="008717BC">
      <w:pPr>
        <w:numPr>
          <w:ilvl w:val="3"/>
          <w:numId w:val="1"/>
        </w:numPr>
      </w:pPr>
      <w:r>
        <w:t>FY22 Budget: In May, we will know about money from the legislation. Will be presented to Board of Regents at the end of Aug. Merit from FY 21 &amp; proposal for FY 22 will be part of budgeted amount. UHCL is receiving some funds from the latest Covid relief package to invest in Distance Education and Remote working/learning.</w:t>
      </w:r>
    </w:p>
    <w:p w14:paraId="6E9E5C11" w14:textId="77777777" w:rsidR="00582CCE" w:rsidRDefault="00582CCE" w:rsidP="00582CCE">
      <w:pPr>
        <w:numPr>
          <w:ilvl w:val="2"/>
          <w:numId w:val="1"/>
        </w:numPr>
      </w:pPr>
      <w:r>
        <w:t>University Life, Cierra Davis</w:t>
      </w:r>
    </w:p>
    <w:p w14:paraId="4C3ED829" w14:textId="77777777" w:rsidR="00582CCE" w:rsidRDefault="00582CCE" w:rsidP="00582CCE">
      <w:pPr>
        <w:numPr>
          <w:ilvl w:val="3"/>
          <w:numId w:val="1"/>
        </w:numPr>
      </w:pPr>
      <w:r>
        <w:t>Parkin g pass purchases have declined due to current operations.</w:t>
      </w:r>
    </w:p>
    <w:p w14:paraId="21F76A99" w14:textId="77777777" w:rsidR="00582CCE" w:rsidRDefault="00582CCE" w:rsidP="00582CCE">
      <w:pPr>
        <w:numPr>
          <w:ilvl w:val="3"/>
          <w:numId w:val="1"/>
        </w:numPr>
      </w:pPr>
      <w:r>
        <w:lastRenderedPageBreak/>
        <w:t>Looking to add a QR code access the shuttle schedule.</w:t>
      </w:r>
    </w:p>
    <w:p w14:paraId="2BC130EC" w14:textId="77777777" w:rsidR="00582CCE" w:rsidRPr="008334E8" w:rsidRDefault="00582CCE" w:rsidP="00582CCE">
      <w:pPr>
        <w:numPr>
          <w:ilvl w:val="3"/>
          <w:numId w:val="1"/>
        </w:numPr>
      </w:pPr>
      <w:r>
        <w:t>Attempts made to make UHCL a Covid Vaccine site. Al talked about this earlier.</w:t>
      </w:r>
    </w:p>
    <w:p w14:paraId="2D7E9032" w14:textId="77777777" w:rsidR="008E0138" w:rsidRPr="008334E8" w:rsidRDefault="00582CCE" w:rsidP="008334E8">
      <w:pPr>
        <w:numPr>
          <w:ilvl w:val="0"/>
          <w:numId w:val="1"/>
        </w:numPr>
      </w:pPr>
      <w:r w:rsidRPr="008334E8">
        <w:t>Other announcements</w:t>
      </w:r>
    </w:p>
    <w:p w14:paraId="6B6EAC6C" w14:textId="77777777" w:rsidR="008E0138" w:rsidRDefault="00582CCE" w:rsidP="008334E8">
      <w:pPr>
        <w:numPr>
          <w:ilvl w:val="0"/>
          <w:numId w:val="1"/>
        </w:numPr>
      </w:pPr>
      <w:r w:rsidRPr="008334E8">
        <w:t>Staff Shout-outs!</w:t>
      </w:r>
    </w:p>
    <w:p w14:paraId="0FD99868" w14:textId="1E1FFE98" w:rsidR="00582CCE" w:rsidRDefault="00582CCE" w:rsidP="00582CCE">
      <w:pPr>
        <w:numPr>
          <w:ilvl w:val="1"/>
          <w:numId w:val="1"/>
        </w:numPr>
      </w:pPr>
      <w:r>
        <w:t>No shout outs this month. We wanted to create criteria for the staff shout outs. We do some criteria, a few more stamps until improved. It will come out from USA email. I</w:t>
      </w:r>
      <w:r w:rsidR="000E5A44">
        <w:t>n t</w:t>
      </w:r>
      <w:r>
        <w:t>he next few weeks. We are looking to make it an online form, so you don’t have to do an email. SAs soon as we have these it will come out via email.</w:t>
      </w:r>
    </w:p>
    <w:p w14:paraId="29B89A49" w14:textId="7639FAA0" w:rsidR="00582CCE" w:rsidRPr="008334E8" w:rsidRDefault="00582CCE" w:rsidP="00582CCE">
      <w:pPr>
        <w:numPr>
          <w:ilvl w:val="1"/>
          <w:numId w:val="1"/>
        </w:numPr>
      </w:pPr>
      <w:r>
        <w:t xml:space="preserve">Esther opened the floor for any. </w:t>
      </w:r>
      <w:r w:rsidR="000E5A44">
        <w:t>No</w:t>
      </w:r>
      <w:r>
        <w:t xml:space="preserve"> response.</w:t>
      </w:r>
    </w:p>
    <w:p w14:paraId="2A03A775" w14:textId="77777777" w:rsidR="008E0138" w:rsidRDefault="00582CCE" w:rsidP="008334E8">
      <w:pPr>
        <w:numPr>
          <w:ilvl w:val="0"/>
          <w:numId w:val="1"/>
        </w:numPr>
      </w:pPr>
      <w:r w:rsidRPr="008334E8">
        <w:t>Open Forum</w:t>
      </w:r>
    </w:p>
    <w:p w14:paraId="693BEB2C" w14:textId="77777777" w:rsidR="00582CCE" w:rsidRDefault="00582CCE" w:rsidP="00582CCE">
      <w:pPr>
        <w:numPr>
          <w:ilvl w:val="1"/>
          <w:numId w:val="1"/>
        </w:numPr>
      </w:pPr>
      <w:r>
        <w:t>Future topic suggestions</w:t>
      </w:r>
    </w:p>
    <w:p w14:paraId="3AB9F59D" w14:textId="77777777" w:rsidR="00582CCE" w:rsidRDefault="00582CCE" w:rsidP="00582CCE">
      <w:pPr>
        <w:numPr>
          <w:ilvl w:val="1"/>
          <w:numId w:val="1"/>
        </w:numPr>
      </w:pPr>
      <w:r>
        <w:t>Dillon: I have an announcement; can I share my screen. Wanted to talk about Family Weekend April 9-11, 2021.</w:t>
      </w:r>
    </w:p>
    <w:p w14:paraId="0B1060D4" w14:textId="77777777" w:rsidR="00582CCE" w:rsidRDefault="00582CCE" w:rsidP="00582CCE">
      <w:pPr>
        <w:numPr>
          <w:ilvl w:val="2"/>
          <w:numId w:val="1"/>
        </w:numPr>
      </w:pPr>
      <w:r>
        <w:t xml:space="preserve">Overview and schedule for the weekend. All are invited. </w:t>
      </w:r>
    </w:p>
    <w:p w14:paraId="0E5F61DC" w14:textId="77777777" w:rsidR="00582CCE" w:rsidRDefault="00582CCE" w:rsidP="00582CCE">
      <w:pPr>
        <w:numPr>
          <w:ilvl w:val="2"/>
          <w:numId w:val="1"/>
        </w:numPr>
      </w:pPr>
      <w:r>
        <w:t>Alumni will have food drive Thursday and Friday.</w:t>
      </w:r>
    </w:p>
    <w:p w14:paraId="7C39FB47" w14:textId="77777777" w:rsidR="00582CCE" w:rsidRDefault="00582CCE" w:rsidP="00582CCE">
      <w:pPr>
        <w:numPr>
          <w:ilvl w:val="2"/>
          <w:numId w:val="1"/>
        </w:numPr>
      </w:pPr>
      <w:r>
        <w:t>Hunter birthday Friday night as well as movie.</w:t>
      </w:r>
    </w:p>
    <w:p w14:paraId="5769C223" w14:textId="77777777" w:rsidR="00582CCE" w:rsidRDefault="00582CCE" w:rsidP="00582CCE">
      <w:pPr>
        <w:numPr>
          <w:ilvl w:val="2"/>
          <w:numId w:val="1"/>
        </w:numPr>
      </w:pPr>
      <w:r>
        <w:t>Saturday the big event, check-in 7:45</w:t>
      </w:r>
      <w:r>
        <w:br/>
        <w:t>Rec Fest 2-5</w:t>
      </w:r>
    </w:p>
    <w:p w14:paraId="0F498F8F" w14:textId="77777777" w:rsidR="00582CCE" w:rsidRDefault="00582CCE" w:rsidP="00582CCE">
      <w:pPr>
        <w:numPr>
          <w:ilvl w:val="2"/>
          <w:numId w:val="1"/>
        </w:numPr>
      </w:pPr>
      <w:r>
        <w:t>Blue and green bingo 4 pm</w:t>
      </w:r>
    </w:p>
    <w:p w14:paraId="1415286F" w14:textId="77777777" w:rsidR="00582CCE" w:rsidRDefault="00582CCE" w:rsidP="00582CCE">
      <w:pPr>
        <w:numPr>
          <w:ilvl w:val="2"/>
          <w:numId w:val="1"/>
        </w:numPr>
      </w:pPr>
      <w:r>
        <w:t>Alumni movie Saturday night</w:t>
      </w:r>
    </w:p>
    <w:p w14:paraId="0ABCE8BE" w14:textId="77777777" w:rsidR="00582CCE" w:rsidRDefault="00582CCE" w:rsidP="00582CCE">
      <w:pPr>
        <w:numPr>
          <w:ilvl w:val="2"/>
          <w:numId w:val="1"/>
        </w:numPr>
      </w:pPr>
      <w:r>
        <w:t>Sunday UHCL take Flight 5 k – run walk and jog options</w:t>
      </w:r>
    </w:p>
    <w:p w14:paraId="0C398044" w14:textId="77777777" w:rsidR="00582CCE" w:rsidRDefault="00582CCE" w:rsidP="00582CCE">
      <w:pPr>
        <w:numPr>
          <w:ilvl w:val="1"/>
          <w:numId w:val="1"/>
        </w:numPr>
      </w:pPr>
      <w:r>
        <w:t xml:space="preserve">Anything else? </w:t>
      </w:r>
    </w:p>
    <w:p w14:paraId="14FA6FDF" w14:textId="77777777" w:rsidR="00582CCE" w:rsidRPr="008334E8" w:rsidRDefault="00582CCE" w:rsidP="00582CCE">
      <w:pPr>
        <w:numPr>
          <w:ilvl w:val="0"/>
          <w:numId w:val="1"/>
        </w:numPr>
      </w:pPr>
      <w:r>
        <w:t>After no further discussion the meeting closed at 10:43 a.m.</w:t>
      </w:r>
    </w:p>
    <w:p w14:paraId="66A27635" w14:textId="77777777" w:rsidR="008334E8" w:rsidRDefault="008334E8" w:rsidP="008334E8"/>
    <w:sectPr w:rsidR="0083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151C0"/>
    <w:multiLevelType w:val="hybridMultilevel"/>
    <w:tmpl w:val="03869402"/>
    <w:lvl w:ilvl="0" w:tplc="83AE28D0">
      <w:start w:val="1"/>
      <w:numFmt w:val="bullet"/>
      <w:lvlText w:val="•"/>
      <w:lvlJc w:val="left"/>
      <w:pPr>
        <w:tabs>
          <w:tab w:val="num" w:pos="720"/>
        </w:tabs>
        <w:ind w:left="720" w:hanging="360"/>
      </w:pPr>
      <w:rPr>
        <w:rFonts w:ascii="Arial" w:hAnsi="Arial" w:hint="default"/>
      </w:rPr>
    </w:lvl>
    <w:lvl w:ilvl="1" w:tplc="136A4780">
      <w:start w:val="1"/>
      <w:numFmt w:val="bullet"/>
      <w:lvlText w:val="•"/>
      <w:lvlJc w:val="left"/>
      <w:pPr>
        <w:tabs>
          <w:tab w:val="num" w:pos="1440"/>
        </w:tabs>
        <w:ind w:left="1440" w:hanging="360"/>
      </w:pPr>
      <w:rPr>
        <w:rFonts w:ascii="Arial" w:hAnsi="Arial" w:hint="default"/>
      </w:rPr>
    </w:lvl>
    <w:lvl w:ilvl="2" w:tplc="4E6A99A0">
      <w:start w:val="1"/>
      <w:numFmt w:val="bullet"/>
      <w:lvlText w:val="•"/>
      <w:lvlJc w:val="left"/>
      <w:pPr>
        <w:tabs>
          <w:tab w:val="num" w:pos="2160"/>
        </w:tabs>
        <w:ind w:left="2160" w:hanging="360"/>
      </w:pPr>
      <w:rPr>
        <w:rFonts w:ascii="Arial" w:hAnsi="Arial" w:hint="default"/>
      </w:rPr>
    </w:lvl>
    <w:lvl w:ilvl="3" w:tplc="20E0786C">
      <w:start w:val="1"/>
      <w:numFmt w:val="bullet"/>
      <w:lvlText w:val="•"/>
      <w:lvlJc w:val="left"/>
      <w:pPr>
        <w:tabs>
          <w:tab w:val="num" w:pos="2880"/>
        </w:tabs>
        <w:ind w:left="2880" w:hanging="360"/>
      </w:pPr>
      <w:rPr>
        <w:rFonts w:ascii="Arial" w:hAnsi="Arial" w:hint="default"/>
      </w:rPr>
    </w:lvl>
    <w:lvl w:ilvl="4" w:tplc="59D2314E" w:tentative="1">
      <w:start w:val="1"/>
      <w:numFmt w:val="bullet"/>
      <w:lvlText w:val="•"/>
      <w:lvlJc w:val="left"/>
      <w:pPr>
        <w:tabs>
          <w:tab w:val="num" w:pos="3600"/>
        </w:tabs>
        <w:ind w:left="3600" w:hanging="360"/>
      </w:pPr>
      <w:rPr>
        <w:rFonts w:ascii="Arial" w:hAnsi="Arial" w:hint="default"/>
      </w:rPr>
    </w:lvl>
    <w:lvl w:ilvl="5" w:tplc="E32EFA78" w:tentative="1">
      <w:start w:val="1"/>
      <w:numFmt w:val="bullet"/>
      <w:lvlText w:val="•"/>
      <w:lvlJc w:val="left"/>
      <w:pPr>
        <w:tabs>
          <w:tab w:val="num" w:pos="4320"/>
        </w:tabs>
        <w:ind w:left="4320" w:hanging="360"/>
      </w:pPr>
      <w:rPr>
        <w:rFonts w:ascii="Arial" w:hAnsi="Arial" w:hint="default"/>
      </w:rPr>
    </w:lvl>
    <w:lvl w:ilvl="6" w:tplc="8FC883D6" w:tentative="1">
      <w:start w:val="1"/>
      <w:numFmt w:val="bullet"/>
      <w:lvlText w:val="•"/>
      <w:lvlJc w:val="left"/>
      <w:pPr>
        <w:tabs>
          <w:tab w:val="num" w:pos="5040"/>
        </w:tabs>
        <w:ind w:left="5040" w:hanging="360"/>
      </w:pPr>
      <w:rPr>
        <w:rFonts w:ascii="Arial" w:hAnsi="Arial" w:hint="default"/>
      </w:rPr>
    </w:lvl>
    <w:lvl w:ilvl="7" w:tplc="453EB164" w:tentative="1">
      <w:start w:val="1"/>
      <w:numFmt w:val="bullet"/>
      <w:lvlText w:val="•"/>
      <w:lvlJc w:val="left"/>
      <w:pPr>
        <w:tabs>
          <w:tab w:val="num" w:pos="5760"/>
        </w:tabs>
        <w:ind w:left="5760" w:hanging="360"/>
      </w:pPr>
      <w:rPr>
        <w:rFonts w:ascii="Arial" w:hAnsi="Arial" w:hint="default"/>
      </w:rPr>
    </w:lvl>
    <w:lvl w:ilvl="8" w:tplc="D7D834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E8"/>
    <w:rsid w:val="000E5A44"/>
    <w:rsid w:val="002B2BA3"/>
    <w:rsid w:val="002C75F8"/>
    <w:rsid w:val="003814D3"/>
    <w:rsid w:val="00582CCE"/>
    <w:rsid w:val="008334E8"/>
    <w:rsid w:val="008717BC"/>
    <w:rsid w:val="008E0138"/>
    <w:rsid w:val="00A6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022"/>
  <w15:chartTrackingRefBased/>
  <w15:docId w15:val="{36C78F83-703D-4CE1-A3D6-EA4B4116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5F8"/>
    <w:rPr>
      <w:color w:val="0563C1" w:themeColor="hyperlink"/>
      <w:u w:val="single"/>
    </w:rPr>
  </w:style>
  <w:style w:type="character" w:styleId="UnresolvedMention">
    <w:name w:val="Unresolved Mention"/>
    <w:basedOn w:val="DefaultParagraphFont"/>
    <w:uiPriority w:val="99"/>
    <w:semiHidden/>
    <w:unhideWhenUsed/>
    <w:rsid w:val="002C7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84175">
      <w:bodyDiv w:val="1"/>
      <w:marLeft w:val="0"/>
      <w:marRight w:val="0"/>
      <w:marTop w:val="0"/>
      <w:marBottom w:val="0"/>
      <w:divBdr>
        <w:top w:val="none" w:sz="0" w:space="0" w:color="auto"/>
        <w:left w:val="none" w:sz="0" w:space="0" w:color="auto"/>
        <w:bottom w:val="none" w:sz="0" w:space="0" w:color="auto"/>
        <w:right w:val="none" w:sz="0" w:space="0" w:color="auto"/>
      </w:divBdr>
      <w:divsChild>
        <w:div w:id="833567258">
          <w:marLeft w:val="360"/>
          <w:marRight w:val="0"/>
          <w:marTop w:val="0"/>
          <w:marBottom w:val="160"/>
          <w:divBdr>
            <w:top w:val="none" w:sz="0" w:space="0" w:color="auto"/>
            <w:left w:val="none" w:sz="0" w:space="0" w:color="auto"/>
            <w:bottom w:val="none" w:sz="0" w:space="0" w:color="auto"/>
            <w:right w:val="none" w:sz="0" w:space="0" w:color="auto"/>
          </w:divBdr>
        </w:div>
        <w:div w:id="1365980725">
          <w:marLeft w:val="360"/>
          <w:marRight w:val="0"/>
          <w:marTop w:val="0"/>
          <w:marBottom w:val="160"/>
          <w:divBdr>
            <w:top w:val="none" w:sz="0" w:space="0" w:color="auto"/>
            <w:left w:val="none" w:sz="0" w:space="0" w:color="auto"/>
            <w:bottom w:val="none" w:sz="0" w:space="0" w:color="auto"/>
            <w:right w:val="none" w:sz="0" w:space="0" w:color="auto"/>
          </w:divBdr>
        </w:div>
        <w:div w:id="1346904399">
          <w:marLeft w:val="360"/>
          <w:marRight w:val="0"/>
          <w:marTop w:val="0"/>
          <w:marBottom w:val="160"/>
          <w:divBdr>
            <w:top w:val="none" w:sz="0" w:space="0" w:color="auto"/>
            <w:left w:val="none" w:sz="0" w:space="0" w:color="auto"/>
            <w:bottom w:val="none" w:sz="0" w:space="0" w:color="auto"/>
            <w:right w:val="none" w:sz="0" w:space="0" w:color="auto"/>
          </w:divBdr>
        </w:div>
        <w:div w:id="1362633133">
          <w:marLeft w:val="360"/>
          <w:marRight w:val="0"/>
          <w:marTop w:val="0"/>
          <w:marBottom w:val="160"/>
          <w:divBdr>
            <w:top w:val="none" w:sz="0" w:space="0" w:color="auto"/>
            <w:left w:val="none" w:sz="0" w:space="0" w:color="auto"/>
            <w:bottom w:val="none" w:sz="0" w:space="0" w:color="auto"/>
            <w:right w:val="none" w:sz="0" w:space="0" w:color="auto"/>
          </w:divBdr>
        </w:div>
        <w:div w:id="1682051837">
          <w:marLeft w:val="360"/>
          <w:marRight w:val="0"/>
          <w:marTop w:val="0"/>
          <w:marBottom w:val="160"/>
          <w:divBdr>
            <w:top w:val="none" w:sz="0" w:space="0" w:color="auto"/>
            <w:left w:val="none" w:sz="0" w:space="0" w:color="auto"/>
            <w:bottom w:val="none" w:sz="0" w:space="0" w:color="auto"/>
            <w:right w:val="none" w:sz="0" w:space="0" w:color="auto"/>
          </w:divBdr>
        </w:div>
        <w:div w:id="2016028051">
          <w:marLeft w:val="36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tes@uhcl.edu" TargetMode="External"/><Relationship Id="rId5" Type="http://schemas.openxmlformats.org/officeDocument/2006/relationships/hyperlink" Target="mailto:nash@uhc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Tiffany-Anne</dc:creator>
  <cp:keywords/>
  <dc:description/>
  <cp:lastModifiedBy>Esther Herrera</cp:lastModifiedBy>
  <cp:revision>2</cp:revision>
  <dcterms:created xsi:type="dcterms:W3CDTF">2021-03-31T21:53:00Z</dcterms:created>
  <dcterms:modified xsi:type="dcterms:W3CDTF">2021-03-31T21:53:00Z</dcterms:modified>
</cp:coreProperties>
</file>