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B1" w:rsidRPr="00184815" w:rsidRDefault="00D84827" w:rsidP="00892DB1">
      <w:pPr>
        <w:spacing w:after="0" w:line="240" w:lineRule="auto"/>
        <w:jc w:val="center"/>
        <w:rPr>
          <w:b/>
        </w:rPr>
      </w:pPr>
      <w:r>
        <w:rPr>
          <w:b/>
        </w:rPr>
        <w:t>F</w:t>
      </w:r>
      <w:r w:rsidR="00F224A6">
        <w:rPr>
          <w:b/>
        </w:rPr>
        <w:t>aculty Senate</w:t>
      </w:r>
    </w:p>
    <w:p w:rsidR="00892DB1" w:rsidRPr="00184815" w:rsidRDefault="00F224A6" w:rsidP="00892DB1">
      <w:pPr>
        <w:spacing w:after="0" w:line="240" w:lineRule="auto"/>
        <w:jc w:val="center"/>
        <w:rPr>
          <w:b/>
        </w:rPr>
      </w:pPr>
      <w:r>
        <w:rPr>
          <w:b/>
        </w:rPr>
        <w:t>October 1,</w:t>
      </w:r>
      <w:r w:rsidR="00892DB1" w:rsidRPr="00184815">
        <w:rPr>
          <w:b/>
        </w:rPr>
        <w:t xml:space="preserve"> 2014</w:t>
      </w:r>
    </w:p>
    <w:p w:rsidR="00892DB1" w:rsidRPr="00184815" w:rsidRDefault="00F224A6" w:rsidP="00892DB1">
      <w:pPr>
        <w:spacing w:after="0" w:line="240" w:lineRule="auto"/>
        <w:jc w:val="center"/>
        <w:rPr>
          <w:b/>
        </w:rPr>
      </w:pPr>
      <w:r>
        <w:rPr>
          <w:b/>
        </w:rPr>
        <w:t>Minutes</w:t>
      </w:r>
    </w:p>
    <w:p w:rsidR="00892DB1" w:rsidRPr="00184815" w:rsidRDefault="00892DB1" w:rsidP="00892DB1">
      <w:pPr>
        <w:spacing w:after="0" w:line="240" w:lineRule="auto"/>
        <w:jc w:val="center"/>
      </w:pPr>
    </w:p>
    <w:p w:rsidR="00EE348A" w:rsidRPr="00184815" w:rsidRDefault="00EE348A" w:rsidP="00633164">
      <w:pPr>
        <w:spacing w:after="0" w:line="240" w:lineRule="auto"/>
      </w:pPr>
      <w:r w:rsidRPr="00184815">
        <w:rPr>
          <w:b/>
        </w:rPr>
        <w:t>Members Present</w:t>
      </w:r>
      <w:r w:rsidRPr="00184815">
        <w:t>: M. Akladios,</w:t>
      </w:r>
      <w:r w:rsidR="00892DB1" w:rsidRPr="00184815">
        <w:t xml:space="preserve"> </w:t>
      </w:r>
      <w:r w:rsidRPr="00184815">
        <w:t xml:space="preserve">C. Carman, T. </w:t>
      </w:r>
      <w:r w:rsidR="00892DB1" w:rsidRPr="00184815">
        <w:t xml:space="preserve">Barfield-Cottledge, J. Bechtold, S. Cotten, </w:t>
      </w:r>
    </w:p>
    <w:p w:rsidR="00EE348A" w:rsidRPr="00184815" w:rsidRDefault="00892DB1" w:rsidP="00633164">
      <w:pPr>
        <w:spacing w:after="0" w:line="240" w:lineRule="auto"/>
      </w:pPr>
      <w:r w:rsidRPr="00184815">
        <w:t xml:space="preserve">C. Diepenbrock, K. Divoll, T. Fox, J. Fritz, D. Garrison, L. Gossett, B. Grigsby, B. Hentges, </w:t>
      </w:r>
    </w:p>
    <w:p w:rsidR="009A2B08" w:rsidRDefault="00892DB1" w:rsidP="00633164">
      <w:pPr>
        <w:spacing w:after="0" w:line="240" w:lineRule="auto"/>
      </w:pPr>
      <w:r w:rsidRPr="00184815">
        <w:t>A. Johnston, S. Lechago, P McCormack, S. McIntyre, T. Michael, I. Pavlova, A. Perez-Davila, M. Rob,</w:t>
      </w:r>
      <w:r w:rsidR="00EE348A" w:rsidRPr="00184815">
        <w:t xml:space="preserve"> </w:t>
      </w:r>
    </w:p>
    <w:p w:rsidR="009A2B08" w:rsidRDefault="00EE348A" w:rsidP="00633164">
      <w:pPr>
        <w:spacing w:after="0" w:line="240" w:lineRule="auto"/>
      </w:pPr>
      <w:r w:rsidRPr="00184815">
        <w:t>L. Robinson, C. Sawyer, L.</w:t>
      </w:r>
      <w:r w:rsidR="00184815">
        <w:t xml:space="preserve"> </w:t>
      </w:r>
      <w:r w:rsidRPr="00184815">
        <w:t xml:space="preserve">Shiau, M. Short, D. Shulsky, F. Simieou, J. Smith, B. Stephens, A. Valenti, </w:t>
      </w:r>
    </w:p>
    <w:p w:rsidR="00892DB1" w:rsidRPr="00184815" w:rsidRDefault="00EE348A" w:rsidP="00633164">
      <w:pPr>
        <w:spacing w:after="0" w:line="240" w:lineRule="auto"/>
      </w:pPr>
      <w:r w:rsidRPr="00184815">
        <w:t>C. Ward, J. Willis, P. Withey, L. Wu</w:t>
      </w:r>
    </w:p>
    <w:p w:rsidR="00EE348A" w:rsidRPr="00184815" w:rsidRDefault="00EE348A" w:rsidP="00633164">
      <w:pPr>
        <w:spacing w:after="0" w:line="240" w:lineRule="auto"/>
      </w:pPr>
    </w:p>
    <w:p w:rsidR="00EE348A" w:rsidRPr="00184815" w:rsidRDefault="00EE348A" w:rsidP="00633164">
      <w:pPr>
        <w:spacing w:after="0" w:line="240" w:lineRule="auto"/>
      </w:pPr>
      <w:r w:rsidRPr="00184815">
        <w:rPr>
          <w:b/>
        </w:rPr>
        <w:t>Others Present</w:t>
      </w:r>
      <w:r w:rsidRPr="00184815">
        <w:t>: D. Biggers, Z. Czajkiewicz, S. Gladden, G. Houston</w:t>
      </w:r>
      <w:r w:rsidR="00FD500F" w:rsidRPr="00184815">
        <w:t>, C</w:t>
      </w:r>
      <w:r w:rsidRPr="00184815">
        <w:t xml:space="preserve">. Stockton, </w:t>
      </w:r>
      <w:r w:rsidR="00F224A6">
        <w:t>R. Short,</w:t>
      </w:r>
      <w:r w:rsidRPr="00184815">
        <w:t xml:space="preserve"> K. Wielhorski</w:t>
      </w:r>
      <w:r w:rsidRPr="00184815">
        <w:br/>
      </w:r>
    </w:p>
    <w:p w:rsidR="00EE348A" w:rsidRPr="00184815" w:rsidRDefault="00EE348A" w:rsidP="00633164">
      <w:pPr>
        <w:spacing w:after="0" w:line="240" w:lineRule="auto"/>
        <w:rPr>
          <w:b/>
          <w:u w:val="single"/>
        </w:rPr>
      </w:pPr>
      <w:r w:rsidRPr="00184815">
        <w:rPr>
          <w:b/>
          <w:u w:val="single"/>
        </w:rPr>
        <w:t xml:space="preserve">Minutes of </w:t>
      </w:r>
      <w:r w:rsidR="00F224A6">
        <w:rPr>
          <w:b/>
          <w:u w:val="single"/>
        </w:rPr>
        <w:t>September 3</w:t>
      </w:r>
      <w:r w:rsidRPr="00184815">
        <w:rPr>
          <w:b/>
          <w:u w:val="single"/>
        </w:rPr>
        <w:t>, 2014 Meeting</w:t>
      </w:r>
    </w:p>
    <w:p w:rsidR="00EE348A" w:rsidRPr="00184815" w:rsidRDefault="00EE348A" w:rsidP="00633164">
      <w:pPr>
        <w:spacing w:after="0" w:line="240" w:lineRule="auto"/>
      </w:pPr>
      <w:r w:rsidRPr="00184815">
        <w:t>The minutes were approved as presented.</w:t>
      </w:r>
    </w:p>
    <w:p w:rsidR="00EE348A" w:rsidRPr="00184815" w:rsidRDefault="00EE348A" w:rsidP="00633164">
      <w:pPr>
        <w:spacing w:after="0" w:line="240" w:lineRule="auto"/>
      </w:pPr>
    </w:p>
    <w:p w:rsidR="00C76BB9" w:rsidRPr="00F70D38" w:rsidRDefault="00C76BB9" w:rsidP="008858EE">
      <w:pPr>
        <w:spacing w:after="0" w:line="240" w:lineRule="auto"/>
        <w:rPr>
          <w:b/>
          <w:u w:val="single"/>
        </w:rPr>
      </w:pPr>
      <w:r w:rsidRPr="00F70D38">
        <w:rPr>
          <w:b/>
          <w:u w:val="single"/>
        </w:rPr>
        <w:t>Provost</w:t>
      </w:r>
      <w:r w:rsidR="00044DC8" w:rsidRPr="00F70D38">
        <w:rPr>
          <w:b/>
          <w:u w:val="single"/>
        </w:rPr>
        <w:t>’s</w:t>
      </w:r>
      <w:r w:rsidRPr="00F70D38">
        <w:rPr>
          <w:b/>
          <w:u w:val="single"/>
        </w:rPr>
        <w:t xml:space="preserve"> Report</w:t>
      </w:r>
    </w:p>
    <w:p w:rsidR="00EA2AAD" w:rsidRDefault="00F33251">
      <w:r>
        <w:t xml:space="preserve">Dr. Stockton announced that national leaders on working with first year students, Dr. John Gardner and Dr. Betsy Barefoot will conduct a one-day summit on October 15. They will share their experiences on engaging and supporting first year students.  </w:t>
      </w:r>
      <w:r w:rsidR="00C90CB4">
        <w:t>The summit title</w:t>
      </w:r>
      <w:r w:rsidR="006335CB">
        <w:t>d</w:t>
      </w:r>
      <w:r w:rsidR="00C90CB4">
        <w:t xml:space="preserve"> “</w:t>
      </w:r>
      <w:r w:rsidR="006335CB" w:rsidRPr="006335CB">
        <w:rPr>
          <w:i/>
        </w:rPr>
        <w:t xml:space="preserve">Enhancing First Year Student </w:t>
      </w:r>
      <w:r w:rsidR="006335CB">
        <w:rPr>
          <w:i/>
        </w:rPr>
        <w:t xml:space="preserve">Success and </w:t>
      </w:r>
      <w:r w:rsidR="006335CB" w:rsidRPr="006335CB">
        <w:rPr>
          <w:i/>
        </w:rPr>
        <w:t>Engagement</w:t>
      </w:r>
      <w:r w:rsidR="006335CB">
        <w:t>”</w:t>
      </w:r>
      <w:r w:rsidR="00C90CB4">
        <w:t xml:space="preserve"> will </w:t>
      </w:r>
      <w:r w:rsidR="006335CB">
        <w:t xml:space="preserve">provide information on working and retaining modern first year students. The purpose of the Title III grant received is to enhance retention of first year students. The summit will provide </w:t>
      </w:r>
      <w:r w:rsidR="00FF7BF3">
        <w:t xml:space="preserve">an opportunity for faculty professional development. </w:t>
      </w:r>
      <w:r w:rsidR="004016A8">
        <w:t>A</w:t>
      </w:r>
      <w:r w:rsidR="00FF7BF3">
        <w:t xml:space="preserve">ll </w:t>
      </w:r>
      <w:r w:rsidR="006335CB">
        <w:t>faculty</w:t>
      </w:r>
      <w:r w:rsidR="00BC790D">
        <w:t xml:space="preserve"> </w:t>
      </w:r>
      <w:r w:rsidR="00EF620D">
        <w:t xml:space="preserve">members </w:t>
      </w:r>
      <w:r w:rsidR="004016A8">
        <w:t xml:space="preserve">are encouraged </w:t>
      </w:r>
      <w:r w:rsidR="006335CB">
        <w:t>to attend.</w:t>
      </w:r>
    </w:p>
    <w:p w:rsidR="00C07B12" w:rsidRDefault="006335CB" w:rsidP="00C07B12">
      <w:r>
        <w:t xml:space="preserve">Provost Stockton summarized </w:t>
      </w:r>
      <w:r w:rsidR="004016A8">
        <w:t xml:space="preserve">the </w:t>
      </w:r>
      <w:r w:rsidR="00C07B12">
        <w:t>Academic Affairs related information recently shared at the university-wide presentation.</w:t>
      </w:r>
    </w:p>
    <w:p w:rsidR="00C07B12" w:rsidRDefault="004016A8" w:rsidP="00C07B12">
      <w:pPr>
        <w:pStyle w:val="ListParagraph"/>
        <w:numPr>
          <w:ilvl w:val="0"/>
          <w:numId w:val="5"/>
        </w:numPr>
      </w:pPr>
      <w:r>
        <w:t>Enrollment increased significantly--headcount up 6.8% from fall 2013</w:t>
      </w:r>
      <w:r w:rsidR="00C07B12">
        <w:t xml:space="preserve">; Total of </w:t>
      </w:r>
      <w:r>
        <w:t xml:space="preserve">8677 students; </w:t>
      </w:r>
    </w:p>
    <w:p w:rsidR="008A61BB" w:rsidRDefault="00C07B12" w:rsidP="003B6878">
      <w:pPr>
        <w:pStyle w:val="ListParagraph"/>
        <w:numPr>
          <w:ilvl w:val="0"/>
          <w:numId w:val="5"/>
        </w:numPr>
      </w:pPr>
      <w:r>
        <w:t>T</w:t>
      </w:r>
      <w:r w:rsidR="004016A8">
        <w:t>otal SCH</w:t>
      </w:r>
      <w:r>
        <w:t>s up 9.2% or 7787</w:t>
      </w:r>
      <w:r w:rsidR="004016A8">
        <w:t xml:space="preserve"> SCH</w:t>
      </w:r>
      <w:r w:rsidR="008A61BB">
        <w:t>s</w:t>
      </w:r>
    </w:p>
    <w:p w:rsidR="008A61BB" w:rsidRDefault="004016A8" w:rsidP="003B6878">
      <w:pPr>
        <w:pStyle w:val="ListParagraph"/>
        <w:numPr>
          <w:ilvl w:val="0"/>
          <w:numId w:val="5"/>
        </w:numPr>
      </w:pPr>
      <w:r>
        <w:t xml:space="preserve">Online </w:t>
      </w:r>
      <w:r w:rsidR="008A61BB">
        <w:t>hours increased</w:t>
      </w:r>
      <w:r>
        <w:t xml:space="preserve"> slightly   </w:t>
      </w:r>
    </w:p>
    <w:p w:rsidR="008A61BB" w:rsidRDefault="004772D1" w:rsidP="003B6878">
      <w:pPr>
        <w:pStyle w:val="ListParagraph"/>
        <w:numPr>
          <w:ilvl w:val="0"/>
          <w:numId w:val="5"/>
        </w:numPr>
      </w:pPr>
      <w:r>
        <w:t xml:space="preserve">Fulltime undergraduate </w:t>
      </w:r>
      <w:r w:rsidR="008A61BB">
        <w:t xml:space="preserve">Hispanic students </w:t>
      </w:r>
      <w:r w:rsidR="000D2286">
        <w:t xml:space="preserve">increased to </w:t>
      </w:r>
      <w:r w:rsidR="008A61BB">
        <w:t>33%</w:t>
      </w:r>
      <w:r w:rsidR="00D23036">
        <w:t>;</w:t>
      </w:r>
      <w:r w:rsidR="004016A8">
        <w:t xml:space="preserve">   </w:t>
      </w:r>
      <w:r w:rsidR="00D23036">
        <w:t>25% needed to</w:t>
      </w:r>
      <w:r w:rsidR="000D2286">
        <w:t xml:space="preserve"> be classified as HSI</w:t>
      </w:r>
      <w:r w:rsidR="00D23036">
        <w:t xml:space="preserve"> institution</w:t>
      </w:r>
      <w:r w:rsidR="004016A8">
        <w:t xml:space="preserve"> </w:t>
      </w:r>
    </w:p>
    <w:p w:rsidR="004772D1" w:rsidRDefault="008A61BB" w:rsidP="003B6878">
      <w:pPr>
        <w:pStyle w:val="ListParagraph"/>
        <w:numPr>
          <w:ilvl w:val="0"/>
          <w:numId w:val="5"/>
        </w:numPr>
      </w:pPr>
      <w:r>
        <w:t xml:space="preserve">International </w:t>
      </w:r>
      <w:r w:rsidR="004772D1">
        <w:t>enrollment</w:t>
      </w:r>
      <w:r w:rsidR="001A1A66">
        <w:t xml:space="preserve"> increased </w:t>
      </w:r>
      <w:r w:rsidR="004772D1">
        <w:t>significantly</w:t>
      </w:r>
      <w:r w:rsidR="00AC361A">
        <w:t>:</w:t>
      </w:r>
      <w:r w:rsidR="004772D1">
        <w:t xml:space="preserve"> Fall 2013 468</w:t>
      </w:r>
      <w:r w:rsidR="00AC361A">
        <w:t xml:space="preserve"> students</w:t>
      </w:r>
      <w:r w:rsidR="004772D1">
        <w:t xml:space="preserve">; Fall 2014 </w:t>
      </w:r>
      <w:r w:rsidR="001A1A66">
        <w:t xml:space="preserve">536 </w:t>
      </w:r>
      <w:r w:rsidR="00AC361A">
        <w:t>students</w:t>
      </w:r>
    </w:p>
    <w:p w:rsidR="001A1A66" w:rsidRDefault="001E77B8" w:rsidP="003B6878">
      <w:pPr>
        <w:pStyle w:val="ListParagraph"/>
        <w:numPr>
          <w:ilvl w:val="0"/>
          <w:numId w:val="5"/>
        </w:numPr>
      </w:pPr>
      <w:r>
        <w:t>Average of 2300 degrees awarded</w:t>
      </w:r>
    </w:p>
    <w:p w:rsidR="001A1A66" w:rsidRDefault="000372D8" w:rsidP="003B6878">
      <w:pPr>
        <w:pStyle w:val="ListParagraph"/>
        <w:numPr>
          <w:ilvl w:val="0"/>
          <w:numId w:val="5"/>
        </w:numPr>
      </w:pPr>
      <w:r>
        <w:t xml:space="preserve">Increase in grant funding – currently </w:t>
      </w:r>
      <w:r w:rsidR="001E77B8">
        <w:t>$</w:t>
      </w:r>
      <w:r w:rsidR="001A1A66">
        <w:t>7.5 m</w:t>
      </w:r>
      <w:r w:rsidR="001E77B8">
        <w:t>;</w:t>
      </w:r>
      <w:r w:rsidR="001A1A66">
        <w:t xml:space="preserve"> </w:t>
      </w:r>
      <w:r w:rsidR="001E77B8">
        <w:t>$</w:t>
      </w:r>
      <w:r>
        <w:t>2.8 in 2013</w:t>
      </w:r>
    </w:p>
    <w:p w:rsidR="001A1A66" w:rsidRDefault="001A1A66" w:rsidP="003B6878">
      <w:pPr>
        <w:ind w:left="360"/>
      </w:pPr>
      <w:r>
        <w:t xml:space="preserve">Provost Stockton thanked faculty for </w:t>
      </w:r>
      <w:r w:rsidR="001E77B8">
        <w:t>their</w:t>
      </w:r>
      <w:r w:rsidR="00E013CF">
        <w:t xml:space="preserve"> contributions </w:t>
      </w:r>
      <w:r w:rsidR="005B2C23">
        <w:t>to growth at UHCL</w:t>
      </w:r>
      <w:bookmarkStart w:id="0" w:name="_GoBack"/>
      <w:bookmarkEnd w:id="0"/>
      <w:r>
        <w:t xml:space="preserve">.  </w:t>
      </w:r>
    </w:p>
    <w:p w:rsidR="007F4F49" w:rsidRDefault="001A1A66" w:rsidP="00472FF3">
      <w:pPr>
        <w:ind w:left="360"/>
      </w:pPr>
      <w:r>
        <w:t xml:space="preserve">Dr. Sawyer </w:t>
      </w:r>
      <w:r w:rsidR="00BA7746">
        <w:t>asked for an update on the current</w:t>
      </w:r>
      <w:r w:rsidR="00D117BB">
        <w:t xml:space="preserve"> programs a</w:t>
      </w:r>
      <w:r>
        <w:t>t the Sugar Land campus</w:t>
      </w:r>
      <w:r w:rsidR="001E77B8">
        <w:t xml:space="preserve"> and whether any programs will </w:t>
      </w:r>
      <w:r w:rsidR="000B0A64">
        <w:t>be transferred</w:t>
      </w:r>
      <w:r w:rsidR="001E77B8">
        <w:t xml:space="preserve"> to UHCL</w:t>
      </w:r>
      <w:r>
        <w:t>.  Provost Stockton said that</w:t>
      </w:r>
      <w:r w:rsidR="001E77B8">
        <w:t xml:space="preserve"> all programs </w:t>
      </w:r>
      <w:r w:rsidR="00B10E33">
        <w:t>excluding</w:t>
      </w:r>
      <w:r w:rsidR="001E77B8">
        <w:t xml:space="preserve"> UH</w:t>
      </w:r>
      <w:r w:rsidR="007F4F49">
        <w:t xml:space="preserve"> program</w:t>
      </w:r>
      <w:r w:rsidR="00D117BB">
        <w:t>s</w:t>
      </w:r>
      <w:r w:rsidR="007F4F49">
        <w:t xml:space="preserve"> will </w:t>
      </w:r>
      <w:r w:rsidR="00D117BB">
        <w:t>move</w:t>
      </w:r>
      <w:r w:rsidR="000B0A64">
        <w:t xml:space="preserve"> out</w:t>
      </w:r>
      <w:r w:rsidR="007F4F49">
        <w:t xml:space="preserve"> of </w:t>
      </w:r>
      <w:r w:rsidR="001E77B8">
        <w:t xml:space="preserve">Sugar Land. </w:t>
      </w:r>
      <w:r w:rsidR="00D117BB">
        <w:t>UHCL’s</w:t>
      </w:r>
      <w:r w:rsidR="001E77B8">
        <w:t xml:space="preserve"> Psychology program faculty will use resources at Pearl</w:t>
      </w:r>
      <w:r w:rsidR="00D117BB">
        <w:t>and, online and UHCL</w:t>
      </w:r>
      <w:r w:rsidR="00BA7746">
        <w:t>.</w:t>
      </w:r>
      <w:r w:rsidR="001E77B8">
        <w:t xml:space="preserve">  Dr. Stockton said that </w:t>
      </w:r>
      <w:r w:rsidR="007F4F49">
        <w:t>he has no knowledge of UHCL gaining any of those programs.</w:t>
      </w:r>
    </w:p>
    <w:p w:rsidR="007F4F49" w:rsidRDefault="007F4F49" w:rsidP="008A61BB">
      <w:pPr>
        <w:pStyle w:val="ListParagraph"/>
      </w:pPr>
    </w:p>
    <w:p w:rsidR="009A785F" w:rsidRDefault="007F4F49" w:rsidP="00472FF3">
      <w:pPr>
        <w:spacing w:after="0" w:line="240" w:lineRule="auto"/>
      </w:pPr>
      <w:r>
        <w:lastRenderedPageBreak/>
        <w:t xml:space="preserve">Dr. </w:t>
      </w:r>
      <w:r w:rsidR="0077160D">
        <w:t>Davila</w:t>
      </w:r>
      <w:r>
        <w:t xml:space="preserve"> asked for an update on the ELS space issue in light of </w:t>
      </w:r>
      <w:r w:rsidR="0077160D">
        <w:t xml:space="preserve">increased </w:t>
      </w:r>
      <w:r>
        <w:t xml:space="preserve">space needs </w:t>
      </w:r>
      <w:r w:rsidR="0077160D">
        <w:t xml:space="preserve">as a result of </w:t>
      </w:r>
      <w:r>
        <w:t xml:space="preserve">increased international enrollment.  Provost Stockton </w:t>
      </w:r>
      <w:r w:rsidR="00441456">
        <w:t xml:space="preserve">responded that later today, he </w:t>
      </w:r>
      <w:r w:rsidR="00D117BB">
        <w:t>would</w:t>
      </w:r>
      <w:r w:rsidR="00441456">
        <w:t xml:space="preserve"> meet with Dr. Staples and </w:t>
      </w:r>
      <w:r w:rsidR="00D117BB">
        <w:t>other administrators</w:t>
      </w:r>
      <w:r w:rsidR="00441456">
        <w:t xml:space="preserve"> to address the ELS issue</w:t>
      </w:r>
      <w:r w:rsidR="0077160D">
        <w:t>.</w:t>
      </w:r>
      <w:r>
        <w:t xml:space="preserve"> </w:t>
      </w:r>
    </w:p>
    <w:p w:rsidR="00441456" w:rsidRDefault="00441456" w:rsidP="00472FF3">
      <w:pPr>
        <w:pStyle w:val="ListParagraph"/>
        <w:spacing w:after="0" w:line="240" w:lineRule="auto"/>
      </w:pPr>
    </w:p>
    <w:p w:rsidR="009A785F" w:rsidRDefault="00C35C64" w:rsidP="00472FF3">
      <w:pPr>
        <w:spacing w:after="0" w:line="240" w:lineRule="auto"/>
      </w:pPr>
      <w:r>
        <w:t xml:space="preserve">Dr. Stockton stated that </w:t>
      </w:r>
      <w:r w:rsidR="00637F5B">
        <w:t xml:space="preserve">he presented </w:t>
      </w:r>
      <w:r w:rsidR="00441456">
        <w:t>data on SCE faculty overloads, cost factors and class size</w:t>
      </w:r>
      <w:r w:rsidR="009A785F">
        <w:t xml:space="preserve"> </w:t>
      </w:r>
      <w:r>
        <w:t xml:space="preserve">to Dr. Staples.  </w:t>
      </w:r>
      <w:r w:rsidR="00A9424A">
        <w:t xml:space="preserve">President Staples is reviewing the data and will make final </w:t>
      </w:r>
      <w:r w:rsidR="00CD72C9">
        <w:t>recommendations</w:t>
      </w:r>
      <w:r w:rsidR="00A9424A">
        <w:t xml:space="preserve"> to</w:t>
      </w:r>
      <w:r>
        <w:t xml:space="preserve"> address faculty teaching overloads</w:t>
      </w:r>
      <w:r w:rsidR="00441456">
        <w:t xml:space="preserve"> </w:t>
      </w:r>
      <w:r w:rsidR="009A785F">
        <w:t>and resource implications</w:t>
      </w:r>
      <w:r w:rsidR="00A9424A">
        <w:t xml:space="preserve"> due to significant SCE international student enrollment</w:t>
      </w:r>
      <w:r>
        <w:t>.</w:t>
      </w:r>
    </w:p>
    <w:p w:rsidR="00912B09" w:rsidRDefault="00912B09" w:rsidP="00472FF3">
      <w:pPr>
        <w:pStyle w:val="ListParagraph"/>
        <w:spacing w:after="0" w:line="240" w:lineRule="auto"/>
      </w:pPr>
    </w:p>
    <w:p w:rsidR="009A785F" w:rsidRDefault="0078035A" w:rsidP="00472FF3">
      <w:pPr>
        <w:spacing w:after="0" w:line="240" w:lineRule="auto"/>
      </w:pPr>
      <w:r>
        <w:t xml:space="preserve">In response to a question for an update </w:t>
      </w:r>
      <w:r w:rsidR="00912B09">
        <w:t>on TLEC</w:t>
      </w:r>
      <w:r>
        <w:t>, Dr. Stockton</w:t>
      </w:r>
      <w:r w:rsidR="00F63DA7">
        <w:t xml:space="preserve"> referred to an upcoming meeting </w:t>
      </w:r>
      <w:r w:rsidR="00E11BA3">
        <w:t xml:space="preserve">with the </w:t>
      </w:r>
      <w:r w:rsidR="008C5477">
        <w:t>TLEC A</w:t>
      </w:r>
      <w:r w:rsidR="00D16A52">
        <w:t xml:space="preserve">dvisory </w:t>
      </w:r>
      <w:r w:rsidR="008C5477">
        <w:t>Committee</w:t>
      </w:r>
      <w:r w:rsidR="00D16A52">
        <w:t xml:space="preserve"> </w:t>
      </w:r>
      <w:r w:rsidR="00F63DA7">
        <w:t xml:space="preserve">to discuss next steps for TLEC. Provost stated that he will </w:t>
      </w:r>
      <w:r w:rsidR="00D16A52">
        <w:t>ask</w:t>
      </w:r>
      <w:r w:rsidR="008C5477">
        <w:t xml:space="preserve"> the Advisory C</w:t>
      </w:r>
      <w:r w:rsidR="00F63DA7">
        <w:t>ommittee to visit peer institutions with similar</w:t>
      </w:r>
      <w:r w:rsidR="000D5BF9">
        <w:t xml:space="preserve"> centers and based on findings,</w:t>
      </w:r>
      <w:r w:rsidR="00D16A52">
        <w:t xml:space="preserve"> prepare a proposal for submission to President Staples. He reiterated his support of TLEC and commitment to improving it. </w:t>
      </w:r>
    </w:p>
    <w:p w:rsidR="00EA2AAD" w:rsidRDefault="00EA2AAD" w:rsidP="00472FF3">
      <w:pPr>
        <w:spacing w:after="0" w:line="240" w:lineRule="auto"/>
        <w:rPr>
          <w:b/>
          <w:u w:val="single"/>
        </w:rPr>
      </w:pPr>
    </w:p>
    <w:p w:rsidR="009F6B07" w:rsidRPr="00184815" w:rsidRDefault="009F6B07" w:rsidP="00472FF3">
      <w:pPr>
        <w:spacing w:after="0" w:line="240" w:lineRule="auto"/>
        <w:rPr>
          <w:b/>
          <w:u w:val="single"/>
        </w:rPr>
      </w:pPr>
      <w:r w:rsidRPr="00184815">
        <w:rPr>
          <w:b/>
          <w:u w:val="single"/>
        </w:rPr>
        <w:t>Senate Committee Reports</w:t>
      </w:r>
    </w:p>
    <w:p w:rsidR="005559D3" w:rsidRPr="00184815" w:rsidRDefault="005559D3" w:rsidP="00472FF3">
      <w:pPr>
        <w:spacing w:after="0" w:line="240" w:lineRule="auto"/>
      </w:pPr>
      <w:r w:rsidRPr="004900F4">
        <w:rPr>
          <w:b/>
        </w:rPr>
        <w:t>Budget</w:t>
      </w:r>
      <w:r w:rsidR="008A6A50">
        <w:rPr>
          <w:b/>
        </w:rPr>
        <w:t xml:space="preserve"> Committee</w:t>
      </w:r>
      <w:r w:rsidRPr="00184815">
        <w:t xml:space="preserve">: Dr. Akladios said </w:t>
      </w:r>
      <w:r w:rsidR="00423DA0">
        <w:t>a meeting will be held</w:t>
      </w:r>
      <w:r w:rsidRPr="00184815">
        <w:t xml:space="preserve"> </w:t>
      </w:r>
      <w:r w:rsidR="006A42C2">
        <w:t>next week.</w:t>
      </w:r>
      <w:r w:rsidRPr="00184815">
        <w:t xml:space="preserve"> </w:t>
      </w:r>
      <w:r w:rsidR="006A42C2">
        <w:t>Topics for discussion include</w:t>
      </w:r>
      <w:r w:rsidR="003C4519" w:rsidRPr="00184815">
        <w:t xml:space="preserve"> summer pay</w:t>
      </w:r>
      <w:r w:rsidR="00D82068">
        <w:t xml:space="preserve">, pay </w:t>
      </w:r>
      <w:r w:rsidR="003052FC">
        <w:t xml:space="preserve">and merit </w:t>
      </w:r>
      <w:r w:rsidR="00D82068">
        <w:t>raises,</w:t>
      </w:r>
      <w:r w:rsidR="004900F4">
        <w:t xml:space="preserve"> and base salary comparison</w:t>
      </w:r>
      <w:r w:rsidR="00D82068">
        <w:t>s</w:t>
      </w:r>
      <w:r w:rsidR="004900F4">
        <w:t>.</w:t>
      </w:r>
      <w:r w:rsidRPr="00184815">
        <w:t xml:space="preserve"> </w:t>
      </w:r>
    </w:p>
    <w:p w:rsidR="005559D3" w:rsidRPr="00184815" w:rsidRDefault="005559D3" w:rsidP="00472FF3">
      <w:pPr>
        <w:spacing w:after="0" w:line="240" w:lineRule="auto"/>
      </w:pPr>
    </w:p>
    <w:p w:rsidR="005559D3" w:rsidRPr="00184815" w:rsidRDefault="005559D3" w:rsidP="00472FF3">
      <w:pPr>
        <w:spacing w:after="0" w:line="240" w:lineRule="auto"/>
      </w:pPr>
      <w:r w:rsidRPr="004900F4">
        <w:rPr>
          <w:b/>
        </w:rPr>
        <w:t>C</w:t>
      </w:r>
      <w:r w:rsidR="00B57E8C" w:rsidRPr="004900F4">
        <w:rPr>
          <w:b/>
        </w:rPr>
        <w:t>urriculum &amp; Teaching</w:t>
      </w:r>
      <w:r w:rsidR="008A6A50">
        <w:rPr>
          <w:b/>
        </w:rPr>
        <w:t xml:space="preserve"> Committee</w:t>
      </w:r>
      <w:r w:rsidR="00B57E8C" w:rsidRPr="00184815">
        <w:t>:</w:t>
      </w:r>
      <w:r w:rsidRPr="00184815">
        <w:t xml:space="preserve"> Dr. Mary Short indicated that </w:t>
      </w:r>
      <w:r w:rsidR="00B57E8C" w:rsidRPr="00184815">
        <w:t xml:space="preserve">C&amp;T will consider </w:t>
      </w:r>
      <w:r w:rsidRPr="00184815">
        <w:t>the Accessibility Policy</w:t>
      </w:r>
      <w:r w:rsidR="001F23F9">
        <w:t xml:space="preserve">, Q &amp; A process and </w:t>
      </w:r>
      <w:r w:rsidR="003052FC">
        <w:t xml:space="preserve">the </w:t>
      </w:r>
      <w:r w:rsidR="001F23F9">
        <w:t>BS in Counseling</w:t>
      </w:r>
      <w:r w:rsidR="00B57E8C" w:rsidRPr="00184815">
        <w:t>.</w:t>
      </w:r>
      <w:r w:rsidR="001F23F9">
        <w:t xml:space="preserve"> The BS Counseling program proposal may be voted on at the next meeting.</w:t>
      </w:r>
    </w:p>
    <w:p w:rsidR="00233A3F" w:rsidRPr="00184815" w:rsidRDefault="00233A3F" w:rsidP="00472FF3">
      <w:pPr>
        <w:spacing w:after="0" w:line="240" w:lineRule="auto"/>
      </w:pPr>
    </w:p>
    <w:p w:rsidR="00667B3C" w:rsidRDefault="00B57E8C" w:rsidP="00472FF3">
      <w:pPr>
        <w:spacing w:after="0" w:line="240" w:lineRule="auto"/>
      </w:pPr>
      <w:r w:rsidRPr="00667B3C">
        <w:rPr>
          <w:b/>
        </w:rPr>
        <w:t>Research</w:t>
      </w:r>
      <w:r w:rsidR="008A6A50">
        <w:rPr>
          <w:b/>
        </w:rPr>
        <w:t xml:space="preserve"> Committee</w:t>
      </w:r>
      <w:r w:rsidRPr="00184815">
        <w:t xml:space="preserve">: </w:t>
      </w:r>
      <w:r w:rsidR="00E72F37">
        <w:t xml:space="preserve">Dr. Carman reported </w:t>
      </w:r>
      <w:r w:rsidR="008A6A50">
        <w:t>that discussion</w:t>
      </w:r>
      <w:r w:rsidR="00E72F37">
        <w:t xml:space="preserve"> focused on recommendations from the faculty retreat research working group, research website issues and publication cost issues and support. Karen Wielhorski,</w:t>
      </w:r>
      <w:r w:rsidR="00667B3C">
        <w:t xml:space="preserve"> Neumann Library will attend the next meeting</w:t>
      </w:r>
      <w:r w:rsidR="00E72F37">
        <w:t xml:space="preserve"> to share information on the library needs and services.</w:t>
      </w:r>
    </w:p>
    <w:p w:rsidR="00667B3C" w:rsidRDefault="00667B3C" w:rsidP="00472FF3">
      <w:pPr>
        <w:spacing w:after="0" w:line="240" w:lineRule="auto"/>
      </w:pPr>
    </w:p>
    <w:p w:rsidR="00877F52" w:rsidRDefault="008F57AD" w:rsidP="00472FF3">
      <w:pPr>
        <w:spacing w:after="0" w:line="240" w:lineRule="auto"/>
      </w:pPr>
      <w:r w:rsidRPr="00667B3C">
        <w:rPr>
          <w:b/>
        </w:rPr>
        <w:t>Faculty Life</w:t>
      </w:r>
      <w:r w:rsidR="008A6A50">
        <w:rPr>
          <w:b/>
        </w:rPr>
        <w:t xml:space="preserve"> Committee</w:t>
      </w:r>
      <w:r w:rsidRPr="00184815">
        <w:t xml:space="preserve">: Dr. Divoll </w:t>
      </w:r>
      <w:r w:rsidR="00877F52">
        <w:t>s</w:t>
      </w:r>
      <w:r w:rsidR="00806F1E">
        <w:t>tated</w:t>
      </w:r>
      <w:r w:rsidR="00877F52">
        <w:t xml:space="preserve"> that the committee will continue to discuss child care. </w:t>
      </w:r>
      <w:r w:rsidR="007F74AC">
        <w:t>There is an ongoing discount program</w:t>
      </w:r>
      <w:r w:rsidR="00877F52">
        <w:t xml:space="preserve"> with 5 different agencies in the area.  </w:t>
      </w:r>
      <w:r w:rsidR="007F74AC">
        <w:t>More i</w:t>
      </w:r>
      <w:r w:rsidR="00877F52">
        <w:t xml:space="preserve">nformation </w:t>
      </w:r>
      <w:r w:rsidR="007F74AC">
        <w:t>on the discount program is available</w:t>
      </w:r>
      <w:r w:rsidR="00877F52">
        <w:t xml:space="preserve"> on the Human Resources website. </w:t>
      </w:r>
      <w:r w:rsidR="00147F8B">
        <w:t xml:space="preserve">Hours of operations </w:t>
      </w:r>
      <w:r w:rsidR="003052FC">
        <w:t>for</w:t>
      </w:r>
      <w:r w:rsidR="00147F8B">
        <w:t xml:space="preserve"> participating agencies are</w:t>
      </w:r>
      <w:r w:rsidR="007F74AC">
        <w:t xml:space="preserve"> a challenge for both faculty and student</w:t>
      </w:r>
      <w:r w:rsidR="00A95EDB">
        <w:t>s</w:t>
      </w:r>
      <w:r w:rsidR="007F74AC">
        <w:t xml:space="preserve">.  There was a suggestion to explore </w:t>
      </w:r>
      <w:r w:rsidR="00806F1E">
        <w:t xml:space="preserve">the </w:t>
      </w:r>
      <w:r w:rsidR="008A6A50">
        <w:t>feasibility of</w:t>
      </w:r>
      <w:r w:rsidR="00147F8B">
        <w:t xml:space="preserve"> extend</w:t>
      </w:r>
      <w:r w:rsidR="008A6A50">
        <w:t>ing</w:t>
      </w:r>
      <w:r w:rsidR="00147F8B">
        <w:t xml:space="preserve"> the</w:t>
      </w:r>
      <w:r w:rsidR="007F74AC">
        <w:t xml:space="preserve"> discount program </w:t>
      </w:r>
      <w:r w:rsidR="00147F8B">
        <w:t>to</w:t>
      </w:r>
      <w:r w:rsidR="007F74AC">
        <w:t xml:space="preserve"> the Pearland Campus</w:t>
      </w:r>
      <w:r w:rsidR="003052FC">
        <w:t xml:space="preserve"> area</w:t>
      </w:r>
      <w:r w:rsidR="007F74AC">
        <w:t>.</w:t>
      </w:r>
      <w:r w:rsidR="00877F52">
        <w:t xml:space="preserve"> </w:t>
      </w:r>
    </w:p>
    <w:p w:rsidR="00877F52" w:rsidRDefault="00877F52" w:rsidP="00472FF3">
      <w:pPr>
        <w:spacing w:after="0" w:line="240" w:lineRule="auto"/>
      </w:pPr>
    </w:p>
    <w:p w:rsidR="00877F52" w:rsidRPr="00E65D14" w:rsidRDefault="00E65D14" w:rsidP="00472FF3">
      <w:pPr>
        <w:spacing w:after="0" w:line="240" w:lineRule="auto"/>
        <w:rPr>
          <w:b/>
          <w:u w:val="single"/>
        </w:rPr>
      </w:pPr>
      <w:r w:rsidRPr="00E65D14">
        <w:rPr>
          <w:b/>
          <w:u w:val="single"/>
        </w:rPr>
        <w:t>Shared Governance Committee Reports</w:t>
      </w:r>
    </w:p>
    <w:p w:rsidR="00A746F6" w:rsidRDefault="00877F52" w:rsidP="00472FF3">
      <w:pPr>
        <w:spacing w:after="0" w:line="240" w:lineRule="auto"/>
      </w:pPr>
      <w:r w:rsidRPr="00A95EDB">
        <w:rPr>
          <w:b/>
        </w:rPr>
        <w:t>F</w:t>
      </w:r>
      <w:r w:rsidR="00E65D14" w:rsidRPr="00A95EDB">
        <w:rPr>
          <w:b/>
        </w:rPr>
        <w:t>acilities &amp; Support Services Committee</w:t>
      </w:r>
      <w:r w:rsidR="00E6048B">
        <w:rPr>
          <w:b/>
        </w:rPr>
        <w:t xml:space="preserve"> (FSSC)</w:t>
      </w:r>
      <w:r w:rsidR="00E65D14">
        <w:t>:</w:t>
      </w:r>
      <w:r w:rsidR="00E6048B">
        <w:t xml:space="preserve"> Dr. </w:t>
      </w:r>
      <w:r w:rsidR="00806F1E">
        <w:t>Valenti</w:t>
      </w:r>
      <w:r w:rsidR="00E6048B">
        <w:t xml:space="preserve"> stated that </w:t>
      </w:r>
      <w:r w:rsidR="00EA695C">
        <w:t>FSSC</w:t>
      </w:r>
      <w:r w:rsidR="00E6048B">
        <w:t xml:space="preserve"> </w:t>
      </w:r>
      <w:r w:rsidR="00A746F6">
        <w:t xml:space="preserve">plans to </w:t>
      </w:r>
      <w:r w:rsidR="00E6048B">
        <w:t>review</w:t>
      </w:r>
      <w:r w:rsidR="00423DA0">
        <w:t xml:space="preserve"> </w:t>
      </w:r>
      <w:r w:rsidR="00EA695C">
        <w:t xml:space="preserve">its </w:t>
      </w:r>
      <w:r w:rsidR="00423DA0">
        <w:t>by-laws</w:t>
      </w:r>
      <w:r w:rsidR="00E6048B">
        <w:t>.</w:t>
      </w:r>
      <w:r w:rsidR="00423DA0">
        <w:t xml:space="preserve"> Dr. Rob asked for an update </w:t>
      </w:r>
      <w:r w:rsidR="00A746F6">
        <w:t xml:space="preserve">on </w:t>
      </w:r>
      <w:r w:rsidR="00423DA0">
        <w:t xml:space="preserve">the </w:t>
      </w:r>
      <w:r w:rsidR="00EA695C">
        <w:t xml:space="preserve">new </w:t>
      </w:r>
      <w:r w:rsidR="00423DA0">
        <w:t xml:space="preserve">parking </w:t>
      </w:r>
      <w:r w:rsidR="00EA695C">
        <w:t xml:space="preserve">system </w:t>
      </w:r>
      <w:r w:rsidR="00423DA0">
        <w:t xml:space="preserve">issues. Dr. Houston responded that apparently the vendor selected to implement the parking software is having issues with the system. </w:t>
      </w:r>
      <w:r w:rsidR="00E6048B">
        <w:t xml:space="preserve">They are </w:t>
      </w:r>
      <w:r w:rsidR="000043A5">
        <w:t xml:space="preserve">working </w:t>
      </w:r>
      <w:r w:rsidR="00E6048B">
        <w:t xml:space="preserve">on resolving the issues. </w:t>
      </w:r>
      <w:r w:rsidR="00423DA0">
        <w:t xml:space="preserve">Dr. Gossett asked whether FSSC was involved in the decision making to change the parking </w:t>
      </w:r>
      <w:r w:rsidR="00810451">
        <w:t>system</w:t>
      </w:r>
      <w:r w:rsidR="00423DA0">
        <w:t xml:space="preserve">. </w:t>
      </w:r>
      <w:r w:rsidR="00E6048B">
        <w:t xml:space="preserve">Dr. Houston </w:t>
      </w:r>
      <w:r w:rsidR="00A746F6">
        <w:t xml:space="preserve">responded </w:t>
      </w:r>
      <w:r w:rsidR="00E6048B">
        <w:t xml:space="preserve">that </w:t>
      </w:r>
      <w:r w:rsidR="00EA695C">
        <w:t xml:space="preserve">the issue was </w:t>
      </w:r>
      <w:r w:rsidR="00A746F6">
        <w:t xml:space="preserve">brought to the </w:t>
      </w:r>
      <w:r w:rsidR="00E6048B">
        <w:t xml:space="preserve">parking committee </w:t>
      </w:r>
      <w:r w:rsidR="00A746F6">
        <w:t>as an information item, and submitted</w:t>
      </w:r>
      <w:r w:rsidR="00E6048B">
        <w:t xml:space="preserve"> to FSSC as an information item at the last FSSC meeting.  FSSC was not involved in making the recommendation</w:t>
      </w:r>
      <w:r w:rsidR="00EA695C">
        <w:t xml:space="preserve"> for the new system</w:t>
      </w:r>
      <w:r w:rsidR="00E6048B">
        <w:t>.</w:t>
      </w:r>
      <w:r w:rsidR="00810451">
        <w:t xml:space="preserve"> </w:t>
      </w:r>
      <w:r w:rsidR="00A746F6">
        <w:t>A</w:t>
      </w:r>
      <w:r w:rsidR="00810451">
        <w:t xml:space="preserve"> question </w:t>
      </w:r>
      <w:r w:rsidR="00A746F6">
        <w:t xml:space="preserve">was asked </w:t>
      </w:r>
      <w:r w:rsidR="00810451">
        <w:t>about whether the employee parking lot would be extended.</w:t>
      </w:r>
      <w:r w:rsidR="000043A5">
        <w:t xml:space="preserve"> Dr. Houston said that the PARC will meet shortly to discuss these issues. Other questions asked included who made the decision to change the system and based on what grounds, who is enforcing parking; </w:t>
      </w:r>
      <w:r w:rsidR="00EA695C">
        <w:t xml:space="preserve">and </w:t>
      </w:r>
      <w:r w:rsidR="000043A5">
        <w:t xml:space="preserve">can the current system be reversed until all the problems are worked out.  </w:t>
      </w:r>
      <w:r w:rsidR="00A746F6">
        <w:t>FSSC senators were advised to seek clarification on those questions at the next FSSC meeting and report to the Senate.</w:t>
      </w:r>
    </w:p>
    <w:p w:rsidR="00877F52" w:rsidRDefault="00A746F6" w:rsidP="00472FF3">
      <w:pPr>
        <w:spacing w:after="0" w:line="240" w:lineRule="auto"/>
      </w:pPr>
      <w:r>
        <w:t xml:space="preserve"> </w:t>
      </w:r>
    </w:p>
    <w:p w:rsidR="00BF68D2" w:rsidRDefault="00A95EDB" w:rsidP="00472FF3">
      <w:pPr>
        <w:spacing w:after="0" w:line="240" w:lineRule="auto"/>
      </w:pPr>
      <w:r w:rsidRPr="00A95EDB">
        <w:rPr>
          <w:b/>
        </w:rPr>
        <w:t>Planning &amp; Budgeting Committee</w:t>
      </w:r>
      <w:r>
        <w:t>:</w:t>
      </w:r>
      <w:r w:rsidR="001B4A66">
        <w:t xml:space="preserve"> </w:t>
      </w:r>
      <w:r w:rsidR="00147F8B">
        <w:t>Dr. Simieou</w:t>
      </w:r>
      <w:r w:rsidR="001B4A66">
        <w:t xml:space="preserve"> </w:t>
      </w:r>
      <w:r w:rsidR="000F286C">
        <w:t xml:space="preserve">said that </w:t>
      </w:r>
      <w:r w:rsidR="00EA695C">
        <w:t>there is a call for agenda items for the next meeting.</w:t>
      </w:r>
      <w:r w:rsidR="001B4A66">
        <w:t xml:space="preserve">  </w:t>
      </w:r>
    </w:p>
    <w:p w:rsidR="00BF68D2" w:rsidRDefault="00BF68D2" w:rsidP="00472FF3">
      <w:pPr>
        <w:spacing w:after="0" w:line="240" w:lineRule="auto"/>
      </w:pPr>
    </w:p>
    <w:p w:rsidR="00877F52" w:rsidRDefault="001B4A66" w:rsidP="00472FF3">
      <w:pPr>
        <w:spacing w:after="0" w:line="240" w:lineRule="auto"/>
      </w:pPr>
      <w:r>
        <w:t>Dr. Shiau commented that there is a need for a multi-purpose facility</w:t>
      </w:r>
      <w:r w:rsidR="009C2F17">
        <w:t xml:space="preserve"> where students can participate in </w:t>
      </w:r>
      <w:r>
        <w:t>activities</w:t>
      </w:r>
      <w:r w:rsidR="00353094">
        <w:t xml:space="preserve"> between and after classes. This facility would </w:t>
      </w:r>
      <w:r w:rsidR="00F6475F">
        <w:t>promote</w:t>
      </w:r>
      <w:r w:rsidR="00353094">
        <w:t xml:space="preserve"> a sense of attachment to the university. </w:t>
      </w:r>
      <w:r>
        <w:t xml:space="preserve">  Dr. Ward pointe</w:t>
      </w:r>
      <w:r w:rsidR="00154229">
        <w:t>d out that such a facility was i</w:t>
      </w:r>
      <w:r>
        <w:t>n</w:t>
      </w:r>
      <w:r w:rsidR="00353094">
        <w:t>cluded in</w:t>
      </w:r>
      <w:r>
        <w:t xml:space="preserve"> the facilities master plan. Dr. Stockton stated</w:t>
      </w:r>
      <w:r w:rsidR="009A2B08">
        <w:t xml:space="preserve"> that </w:t>
      </w:r>
      <w:r w:rsidR="00154229">
        <w:t xml:space="preserve">the first step would be to ask the legislature for approval to approach the student body for </w:t>
      </w:r>
      <w:r w:rsidR="009C2F17">
        <w:t xml:space="preserve">their </w:t>
      </w:r>
      <w:r w:rsidR="00154229">
        <w:t xml:space="preserve">input </w:t>
      </w:r>
      <w:r w:rsidR="009C2F17">
        <w:t xml:space="preserve">regarding </w:t>
      </w:r>
      <w:r w:rsidR="00154229">
        <w:t xml:space="preserve">such a facility.  Next, a referendum </w:t>
      </w:r>
      <w:r w:rsidR="009C2F17">
        <w:t>would</w:t>
      </w:r>
      <w:r w:rsidR="00154229">
        <w:t xml:space="preserve"> have to be </w:t>
      </w:r>
      <w:r w:rsidR="00EA695C">
        <w:t>conducted</w:t>
      </w:r>
      <w:r w:rsidR="00154229">
        <w:t xml:space="preserve"> to determine </w:t>
      </w:r>
      <w:r w:rsidR="00BF68D2">
        <w:t xml:space="preserve">whether </w:t>
      </w:r>
      <w:r w:rsidR="00154229">
        <w:t>student</w:t>
      </w:r>
      <w:r w:rsidR="00BF68D2">
        <w:t>s</w:t>
      </w:r>
      <w:r w:rsidR="00154229">
        <w:t xml:space="preserve"> </w:t>
      </w:r>
      <w:r w:rsidR="00BF68D2">
        <w:t>will support the initiative</w:t>
      </w:r>
      <w:r w:rsidR="008109D9">
        <w:t xml:space="preserve"> financially</w:t>
      </w:r>
      <w:r w:rsidR="009C2F17">
        <w:t>.</w:t>
      </w:r>
    </w:p>
    <w:p w:rsidR="00877F52" w:rsidRDefault="00877F52" w:rsidP="00472FF3">
      <w:pPr>
        <w:spacing w:after="0" w:line="240" w:lineRule="auto"/>
      </w:pPr>
    </w:p>
    <w:p w:rsidR="00877F52" w:rsidRDefault="00AD5BF9" w:rsidP="00472FF3">
      <w:pPr>
        <w:spacing w:after="0" w:line="240" w:lineRule="auto"/>
      </w:pPr>
      <w:r w:rsidRPr="00AD5BF9">
        <w:rPr>
          <w:b/>
        </w:rPr>
        <w:t>University Life Committee</w:t>
      </w:r>
      <w:r w:rsidR="00217A4E">
        <w:t>: Dr. Hen</w:t>
      </w:r>
      <w:r>
        <w:t>t</w:t>
      </w:r>
      <w:r w:rsidR="00217A4E">
        <w:t>g</w:t>
      </w:r>
      <w:r>
        <w:t xml:space="preserve">es said that discussion </w:t>
      </w:r>
      <w:r w:rsidR="00CB38E4">
        <w:t xml:space="preserve">continued </w:t>
      </w:r>
      <w:r>
        <w:t xml:space="preserve">on the implementation of </w:t>
      </w:r>
      <w:r w:rsidR="00CB38E4">
        <w:t xml:space="preserve">the </w:t>
      </w:r>
      <w:r>
        <w:t xml:space="preserve">hand sanitizer </w:t>
      </w:r>
      <w:r w:rsidR="00CB38E4">
        <w:t xml:space="preserve">project </w:t>
      </w:r>
      <w:r>
        <w:t xml:space="preserve">at the last meeting. Other topics </w:t>
      </w:r>
      <w:r w:rsidR="00CB38E4">
        <w:t xml:space="preserve">discussed </w:t>
      </w:r>
      <w:r>
        <w:t xml:space="preserve">include the recycling project and </w:t>
      </w:r>
      <w:r w:rsidR="00E4305D">
        <w:t>relocation of</w:t>
      </w:r>
      <w:r>
        <w:t xml:space="preserve"> the </w:t>
      </w:r>
      <w:r w:rsidR="00217A4E">
        <w:t>smoking pad</w:t>
      </w:r>
      <w:r>
        <w:t xml:space="preserve"> near the Delta Building to a new location. </w:t>
      </w:r>
    </w:p>
    <w:p w:rsidR="00877F52" w:rsidRDefault="00877F52" w:rsidP="00472FF3">
      <w:pPr>
        <w:spacing w:after="0" w:line="240" w:lineRule="auto"/>
      </w:pPr>
    </w:p>
    <w:p w:rsidR="00E4305D" w:rsidRDefault="00E4305D" w:rsidP="00472FF3">
      <w:pPr>
        <w:spacing w:after="0" w:line="240" w:lineRule="auto"/>
        <w:rPr>
          <w:b/>
          <w:u w:val="single"/>
        </w:rPr>
      </w:pPr>
      <w:r w:rsidRPr="00E4305D">
        <w:rPr>
          <w:b/>
          <w:u w:val="single"/>
        </w:rPr>
        <w:t>Faculty Retreat Report</w:t>
      </w:r>
    </w:p>
    <w:p w:rsidR="00935872" w:rsidRDefault="00935872" w:rsidP="00472FF3">
      <w:pPr>
        <w:spacing w:after="0" w:line="240" w:lineRule="auto"/>
      </w:pPr>
      <w:r w:rsidRPr="0043129C">
        <w:t>Dr. Ward provided a follow-up on the retreat.</w:t>
      </w:r>
      <w:r w:rsidR="002F17DB">
        <w:t xml:space="preserve"> </w:t>
      </w:r>
      <w:r w:rsidR="00581AA8">
        <w:t xml:space="preserve">Four working groups addressed </w:t>
      </w:r>
      <w:r w:rsidR="001845C4">
        <w:t>topics from the faculty</w:t>
      </w:r>
      <w:r w:rsidR="00581AA8">
        <w:t xml:space="preserve"> climate </w:t>
      </w:r>
      <w:r w:rsidR="001845C4">
        <w:t xml:space="preserve">survey which include </w:t>
      </w:r>
      <w:r w:rsidR="0043129C">
        <w:t xml:space="preserve">teaching, research, </w:t>
      </w:r>
      <w:r w:rsidR="002F17DB">
        <w:t xml:space="preserve">shared </w:t>
      </w:r>
      <w:r w:rsidR="005425B9">
        <w:t xml:space="preserve">governance and </w:t>
      </w:r>
      <w:r w:rsidR="005425B9">
        <w:t>academic honesty</w:t>
      </w:r>
      <w:r w:rsidR="005425B9">
        <w:t xml:space="preserve">. </w:t>
      </w:r>
      <w:r w:rsidR="000B0A64">
        <w:t>The working group C</w:t>
      </w:r>
      <w:r w:rsidR="002F17DB">
        <w:t>hairs and</w:t>
      </w:r>
      <w:r w:rsidR="001845C4">
        <w:t xml:space="preserve"> the Faculty S</w:t>
      </w:r>
      <w:r w:rsidR="000B0A64">
        <w:t>enate L</w:t>
      </w:r>
      <w:r w:rsidR="00C7138F">
        <w:t>iaison</w:t>
      </w:r>
      <w:r w:rsidR="00EA07E2">
        <w:t>s</w:t>
      </w:r>
      <w:r w:rsidR="00C7138F">
        <w:t xml:space="preserve"> prepared and presented a PowerPoint presentation </w:t>
      </w:r>
      <w:r w:rsidR="001845C4">
        <w:t>at a meeting with senior</w:t>
      </w:r>
      <w:r w:rsidR="00C7138F">
        <w:t xml:space="preserve"> administration.  The administrative group is committed to continued dialogue on the recommendations </w:t>
      </w:r>
      <w:r w:rsidR="00455F35">
        <w:t>developed at</w:t>
      </w:r>
      <w:r w:rsidR="000B0A64">
        <w:t xml:space="preserve"> </w:t>
      </w:r>
      <w:r w:rsidR="00C7138F">
        <w:t xml:space="preserve">the retreat. </w:t>
      </w:r>
    </w:p>
    <w:p w:rsidR="00823456" w:rsidRDefault="00823456" w:rsidP="00472FF3">
      <w:pPr>
        <w:spacing w:after="0" w:line="240" w:lineRule="auto"/>
      </w:pPr>
    </w:p>
    <w:p w:rsidR="00823456" w:rsidRPr="0043129C" w:rsidRDefault="00D77E96" w:rsidP="00472FF3">
      <w:pPr>
        <w:spacing w:after="0" w:line="240" w:lineRule="auto"/>
      </w:pPr>
      <w:r>
        <w:t>There being no further business, t</w:t>
      </w:r>
      <w:r w:rsidR="00823456">
        <w:t>he meeting adjourned at 1:50 p.m.</w:t>
      </w:r>
    </w:p>
    <w:p w:rsidR="00E4305D" w:rsidRPr="0043129C" w:rsidRDefault="00E4305D" w:rsidP="00472FF3">
      <w:pPr>
        <w:spacing w:after="0" w:line="240" w:lineRule="auto"/>
      </w:pPr>
    </w:p>
    <w:p w:rsidR="00E4305D" w:rsidRDefault="00E4305D" w:rsidP="00472FF3">
      <w:pPr>
        <w:spacing w:after="0" w:line="240" w:lineRule="auto"/>
      </w:pPr>
    </w:p>
    <w:p w:rsidR="00E4305D" w:rsidRDefault="00E4305D" w:rsidP="00472FF3">
      <w:pPr>
        <w:spacing w:after="0" w:line="240" w:lineRule="auto"/>
      </w:pPr>
    </w:p>
    <w:p w:rsidR="00E4305D" w:rsidRDefault="00E4305D" w:rsidP="00472FF3">
      <w:pPr>
        <w:spacing w:after="0" w:line="240" w:lineRule="auto"/>
      </w:pPr>
    </w:p>
    <w:p w:rsidR="00E4305D" w:rsidRDefault="00E4305D" w:rsidP="00472FF3">
      <w:pPr>
        <w:spacing w:after="0" w:line="240" w:lineRule="auto"/>
      </w:pPr>
    </w:p>
    <w:p w:rsidR="00E4305D" w:rsidRDefault="00E4305D" w:rsidP="00472FF3">
      <w:pPr>
        <w:spacing w:after="0" w:line="240" w:lineRule="auto"/>
      </w:pPr>
    </w:p>
    <w:p w:rsidR="00DF79DD" w:rsidRPr="00184815" w:rsidRDefault="00DF79DD" w:rsidP="00472FF3">
      <w:pPr>
        <w:spacing w:after="0" w:line="240" w:lineRule="auto"/>
      </w:pPr>
    </w:p>
    <w:sectPr w:rsidR="00DF79DD" w:rsidRPr="00184815" w:rsidSect="00233A3F">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F5" w:rsidRDefault="009F46F5" w:rsidP="00EE4B20">
      <w:pPr>
        <w:spacing w:after="0" w:line="240" w:lineRule="auto"/>
      </w:pPr>
      <w:r>
        <w:separator/>
      </w:r>
    </w:p>
  </w:endnote>
  <w:endnote w:type="continuationSeparator" w:id="0">
    <w:p w:rsidR="009F46F5" w:rsidRDefault="009F46F5" w:rsidP="00EE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266967"/>
      <w:docPartObj>
        <w:docPartGallery w:val="Page Numbers (Bottom of Page)"/>
        <w:docPartUnique/>
      </w:docPartObj>
    </w:sdtPr>
    <w:sdtEndPr>
      <w:rPr>
        <w:noProof/>
      </w:rPr>
    </w:sdtEndPr>
    <w:sdtContent>
      <w:p w:rsidR="00B64AAC" w:rsidRDefault="00B64AAC">
        <w:pPr>
          <w:pStyle w:val="Footer"/>
          <w:jc w:val="right"/>
        </w:pPr>
        <w:r>
          <w:fldChar w:fldCharType="begin"/>
        </w:r>
        <w:r>
          <w:instrText xml:space="preserve"> PAGE   \* MERGEFORMAT </w:instrText>
        </w:r>
        <w:r>
          <w:fldChar w:fldCharType="separate"/>
        </w:r>
        <w:r w:rsidR="005B2C23">
          <w:rPr>
            <w:noProof/>
          </w:rPr>
          <w:t>3</w:t>
        </w:r>
        <w:r>
          <w:rPr>
            <w:noProof/>
          </w:rPr>
          <w:fldChar w:fldCharType="end"/>
        </w:r>
      </w:p>
    </w:sdtContent>
  </w:sdt>
  <w:p w:rsidR="00EE4B20" w:rsidRDefault="00EE4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F5" w:rsidRDefault="009F46F5" w:rsidP="00EE4B20">
      <w:pPr>
        <w:spacing w:after="0" w:line="240" w:lineRule="auto"/>
      </w:pPr>
      <w:r>
        <w:separator/>
      </w:r>
    </w:p>
  </w:footnote>
  <w:footnote w:type="continuationSeparator" w:id="0">
    <w:p w:rsidR="009F46F5" w:rsidRDefault="009F46F5" w:rsidP="00EE4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F6B93"/>
    <w:multiLevelType w:val="hybridMultilevel"/>
    <w:tmpl w:val="8B8E6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nsid w:val="186750CD"/>
    <w:multiLevelType w:val="hybridMultilevel"/>
    <w:tmpl w:val="CD94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E4DC5"/>
    <w:multiLevelType w:val="hybridMultilevel"/>
    <w:tmpl w:val="700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81470"/>
    <w:multiLevelType w:val="hybridMultilevel"/>
    <w:tmpl w:val="4700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F6F08"/>
    <w:multiLevelType w:val="hybridMultilevel"/>
    <w:tmpl w:val="92CA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B9"/>
    <w:rsid w:val="00001E05"/>
    <w:rsid w:val="000043A5"/>
    <w:rsid w:val="00010AD6"/>
    <w:rsid w:val="00021316"/>
    <w:rsid w:val="00033DD6"/>
    <w:rsid w:val="000372D8"/>
    <w:rsid w:val="00044DC8"/>
    <w:rsid w:val="000459BD"/>
    <w:rsid w:val="00062D9F"/>
    <w:rsid w:val="00080B74"/>
    <w:rsid w:val="000A28B5"/>
    <w:rsid w:val="000B0A64"/>
    <w:rsid w:val="000D2286"/>
    <w:rsid w:val="000D5BF9"/>
    <w:rsid w:val="000E6DD8"/>
    <w:rsid w:val="000E7B81"/>
    <w:rsid w:val="000F286C"/>
    <w:rsid w:val="000F629B"/>
    <w:rsid w:val="000F64B0"/>
    <w:rsid w:val="00141E4A"/>
    <w:rsid w:val="00147F8B"/>
    <w:rsid w:val="001541C7"/>
    <w:rsid w:val="00154229"/>
    <w:rsid w:val="0015628A"/>
    <w:rsid w:val="00165412"/>
    <w:rsid w:val="001845C4"/>
    <w:rsid w:val="00184815"/>
    <w:rsid w:val="001A1A66"/>
    <w:rsid w:val="001B05C0"/>
    <w:rsid w:val="001B4A66"/>
    <w:rsid w:val="001E75BF"/>
    <w:rsid w:val="001E77B8"/>
    <w:rsid w:val="001F23F9"/>
    <w:rsid w:val="00207A31"/>
    <w:rsid w:val="00212F33"/>
    <w:rsid w:val="00216C0A"/>
    <w:rsid w:val="00217A4E"/>
    <w:rsid w:val="00227139"/>
    <w:rsid w:val="00233A3F"/>
    <w:rsid w:val="00264D9C"/>
    <w:rsid w:val="00273E83"/>
    <w:rsid w:val="002A4B7E"/>
    <w:rsid w:val="002B11C2"/>
    <w:rsid w:val="002C6BF0"/>
    <w:rsid w:val="002D0847"/>
    <w:rsid w:val="002F17DB"/>
    <w:rsid w:val="003052FC"/>
    <w:rsid w:val="00307E74"/>
    <w:rsid w:val="00310461"/>
    <w:rsid w:val="00315D04"/>
    <w:rsid w:val="00353094"/>
    <w:rsid w:val="00381B83"/>
    <w:rsid w:val="003822BC"/>
    <w:rsid w:val="00382C8D"/>
    <w:rsid w:val="00394C17"/>
    <w:rsid w:val="003A5E4E"/>
    <w:rsid w:val="003B6878"/>
    <w:rsid w:val="003C4519"/>
    <w:rsid w:val="003C782B"/>
    <w:rsid w:val="003E2755"/>
    <w:rsid w:val="003F1E6A"/>
    <w:rsid w:val="003F6260"/>
    <w:rsid w:val="004016A8"/>
    <w:rsid w:val="00405A53"/>
    <w:rsid w:val="004114E8"/>
    <w:rsid w:val="00423384"/>
    <w:rsid w:val="00423DA0"/>
    <w:rsid w:val="00424A4E"/>
    <w:rsid w:val="00426DF8"/>
    <w:rsid w:val="0043067D"/>
    <w:rsid w:val="0043129C"/>
    <w:rsid w:val="00432827"/>
    <w:rsid w:val="00441456"/>
    <w:rsid w:val="00443626"/>
    <w:rsid w:val="00444821"/>
    <w:rsid w:val="00445FD1"/>
    <w:rsid w:val="00453C1A"/>
    <w:rsid w:val="00455F35"/>
    <w:rsid w:val="004576A2"/>
    <w:rsid w:val="00472FF3"/>
    <w:rsid w:val="004772D1"/>
    <w:rsid w:val="004900F4"/>
    <w:rsid w:val="004A24CC"/>
    <w:rsid w:val="004E1E91"/>
    <w:rsid w:val="004E73D1"/>
    <w:rsid w:val="00502B9B"/>
    <w:rsid w:val="00503DE7"/>
    <w:rsid w:val="00511E05"/>
    <w:rsid w:val="005167B2"/>
    <w:rsid w:val="00516CE4"/>
    <w:rsid w:val="005425B9"/>
    <w:rsid w:val="005559D3"/>
    <w:rsid w:val="00581AA8"/>
    <w:rsid w:val="00594DE1"/>
    <w:rsid w:val="005B2C23"/>
    <w:rsid w:val="005C29C4"/>
    <w:rsid w:val="005C34A0"/>
    <w:rsid w:val="005D7E32"/>
    <w:rsid w:val="005E71CD"/>
    <w:rsid w:val="00605235"/>
    <w:rsid w:val="00630D4D"/>
    <w:rsid w:val="00633164"/>
    <w:rsid w:val="006335CB"/>
    <w:rsid w:val="00637F5B"/>
    <w:rsid w:val="00667B3C"/>
    <w:rsid w:val="006730D9"/>
    <w:rsid w:val="006742EF"/>
    <w:rsid w:val="006A42C2"/>
    <w:rsid w:val="006B2993"/>
    <w:rsid w:val="006C1D82"/>
    <w:rsid w:val="006D78AC"/>
    <w:rsid w:val="006F4FA3"/>
    <w:rsid w:val="007038A2"/>
    <w:rsid w:val="00717CF6"/>
    <w:rsid w:val="00720282"/>
    <w:rsid w:val="007367CE"/>
    <w:rsid w:val="00755A8D"/>
    <w:rsid w:val="007570BE"/>
    <w:rsid w:val="0076150D"/>
    <w:rsid w:val="00765711"/>
    <w:rsid w:val="0077160D"/>
    <w:rsid w:val="00775D06"/>
    <w:rsid w:val="0078035A"/>
    <w:rsid w:val="007840F7"/>
    <w:rsid w:val="00784678"/>
    <w:rsid w:val="00784EB9"/>
    <w:rsid w:val="007B4847"/>
    <w:rsid w:val="007C1C32"/>
    <w:rsid w:val="007C5BF0"/>
    <w:rsid w:val="007C6A53"/>
    <w:rsid w:val="007D1002"/>
    <w:rsid w:val="007E13FF"/>
    <w:rsid w:val="007E21F7"/>
    <w:rsid w:val="007F4F49"/>
    <w:rsid w:val="007F74AC"/>
    <w:rsid w:val="00802A07"/>
    <w:rsid w:val="00806F1E"/>
    <w:rsid w:val="00810451"/>
    <w:rsid w:val="008109D9"/>
    <w:rsid w:val="00822EF1"/>
    <w:rsid w:val="00823456"/>
    <w:rsid w:val="008550EA"/>
    <w:rsid w:val="00856B46"/>
    <w:rsid w:val="00877F52"/>
    <w:rsid w:val="0088109C"/>
    <w:rsid w:val="008858EE"/>
    <w:rsid w:val="00891ADF"/>
    <w:rsid w:val="00892DB1"/>
    <w:rsid w:val="008A56FA"/>
    <w:rsid w:val="008A61BB"/>
    <w:rsid w:val="008A6A50"/>
    <w:rsid w:val="008B750F"/>
    <w:rsid w:val="008C5477"/>
    <w:rsid w:val="008D2FF0"/>
    <w:rsid w:val="008E1A3A"/>
    <w:rsid w:val="008F57AD"/>
    <w:rsid w:val="00905270"/>
    <w:rsid w:val="0091033A"/>
    <w:rsid w:val="00912B09"/>
    <w:rsid w:val="00921EE4"/>
    <w:rsid w:val="00935872"/>
    <w:rsid w:val="00943CEA"/>
    <w:rsid w:val="0094718C"/>
    <w:rsid w:val="00952D67"/>
    <w:rsid w:val="009626A3"/>
    <w:rsid w:val="009770CC"/>
    <w:rsid w:val="009866B5"/>
    <w:rsid w:val="009914A5"/>
    <w:rsid w:val="009A1F26"/>
    <w:rsid w:val="009A2B08"/>
    <w:rsid w:val="009A785F"/>
    <w:rsid w:val="009B27C3"/>
    <w:rsid w:val="009B3CF2"/>
    <w:rsid w:val="009C2F17"/>
    <w:rsid w:val="009E0998"/>
    <w:rsid w:val="009E236C"/>
    <w:rsid w:val="009F46F5"/>
    <w:rsid w:val="009F51E5"/>
    <w:rsid w:val="009F6B07"/>
    <w:rsid w:val="00A051C0"/>
    <w:rsid w:val="00A10672"/>
    <w:rsid w:val="00A72226"/>
    <w:rsid w:val="00A746F6"/>
    <w:rsid w:val="00A77DB3"/>
    <w:rsid w:val="00A9424A"/>
    <w:rsid w:val="00A95EDB"/>
    <w:rsid w:val="00AB17CD"/>
    <w:rsid w:val="00AC361A"/>
    <w:rsid w:val="00AD2008"/>
    <w:rsid w:val="00AD29D1"/>
    <w:rsid w:val="00AD5BF9"/>
    <w:rsid w:val="00AE71D2"/>
    <w:rsid w:val="00AE78FC"/>
    <w:rsid w:val="00AF6FC1"/>
    <w:rsid w:val="00B026E1"/>
    <w:rsid w:val="00B07FE9"/>
    <w:rsid w:val="00B10E33"/>
    <w:rsid w:val="00B33927"/>
    <w:rsid w:val="00B54DED"/>
    <w:rsid w:val="00B57E8C"/>
    <w:rsid w:val="00B64AAC"/>
    <w:rsid w:val="00B770E6"/>
    <w:rsid w:val="00B83C5B"/>
    <w:rsid w:val="00B90973"/>
    <w:rsid w:val="00B945D9"/>
    <w:rsid w:val="00BA1E69"/>
    <w:rsid w:val="00BA7746"/>
    <w:rsid w:val="00BA7768"/>
    <w:rsid w:val="00BB287B"/>
    <w:rsid w:val="00BB3F5F"/>
    <w:rsid w:val="00BC790D"/>
    <w:rsid w:val="00BF38A1"/>
    <w:rsid w:val="00BF68D2"/>
    <w:rsid w:val="00BF69F5"/>
    <w:rsid w:val="00C07B12"/>
    <w:rsid w:val="00C152F8"/>
    <w:rsid w:val="00C20D79"/>
    <w:rsid w:val="00C35C64"/>
    <w:rsid w:val="00C404FE"/>
    <w:rsid w:val="00C446D2"/>
    <w:rsid w:val="00C5037E"/>
    <w:rsid w:val="00C7138F"/>
    <w:rsid w:val="00C76BB9"/>
    <w:rsid w:val="00C840E8"/>
    <w:rsid w:val="00C87FDF"/>
    <w:rsid w:val="00C90CB4"/>
    <w:rsid w:val="00CB38E4"/>
    <w:rsid w:val="00CD72C9"/>
    <w:rsid w:val="00CF2349"/>
    <w:rsid w:val="00D117BB"/>
    <w:rsid w:val="00D16A52"/>
    <w:rsid w:val="00D203D8"/>
    <w:rsid w:val="00D23036"/>
    <w:rsid w:val="00D30E7B"/>
    <w:rsid w:val="00D50D2D"/>
    <w:rsid w:val="00D77E96"/>
    <w:rsid w:val="00D82068"/>
    <w:rsid w:val="00D82C85"/>
    <w:rsid w:val="00D84827"/>
    <w:rsid w:val="00DA00E0"/>
    <w:rsid w:val="00DB21A2"/>
    <w:rsid w:val="00DD0ED2"/>
    <w:rsid w:val="00DD46A3"/>
    <w:rsid w:val="00DE14FC"/>
    <w:rsid w:val="00DE1BDD"/>
    <w:rsid w:val="00DF6946"/>
    <w:rsid w:val="00DF79DD"/>
    <w:rsid w:val="00E013CF"/>
    <w:rsid w:val="00E11BA3"/>
    <w:rsid w:val="00E148CA"/>
    <w:rsid w:val="00E4305D"/>
    <w:rsid w:val="00E513F9"/>
    <w:rsid w:val="00E546D1"/>
    <w:rsid w:val="00E6048B"/>
    <w:rsid w:val="00E65D14"/>
    <w:rsid w:val="00E72007"/>
    <w:rsid w:val="00E72F37"/>
    <w:rsid w:val="00E779EA"/>
    <w:rsid w:val="00E82BEF"/>
    <w:rsid w:val="00E85D9A"/>
    <w:rsid w:val="00E96937"/>
    <w:rsid w:val="00EA07E2"/>
    <w:rsid w:val="00EA2AAD"/>
    <w:rsid w:val="00EA695C"/>
    <w:rsid w:val="00EA7474"/>
    <w:rsid w:val="00EB61BD"/>
    <w:rsid w:val="00EE348A"/>
    <w:rsid w:val="00EE4B20"/>
    <w:rsid w:val="00EE541D"/>
    <w:rsid w:val="00EF620D"/>
    <w:rsid w:val="00F0687A"/>
    <w:rsid w:val="00F075E8"/>
    <w:rsid w:val="00F154E4"/>
    <w:rsid w:val="00F224A6"/>
    <w:rsid w:val="00F33251"/>
    <w:rsid w:val="00F4716A"/>
    <w:rsid w:val="00F566B8"/>
    <w:rsid w:val="00F629B8"/>
    <w:rsid w:val="00F63DA7"/>
    <w:rsid w:val="00F6475F"/>
    <w:rsid w:val="00F70D38"/>
    <w:rsid w:val="00F84929"/>
    <w:rsid w:val="00F85B7B"/>
    <w:rsid w:val="00F9304C"/>
    <w:rsid w:val="00FB459A"/>
    <w:rsid w:val="00FC1537"/>
    <w:rsid w:val="00FC5CC9"/>
    <w:rsid w:val="00FD3C13"/>
    <w:rsid w:val="00FD500F"/>
    <w:rsid w:val="00FE65DC"/>
    <w:rsid w:val="00FE7666"/>
    <w:rsid w:val="00FF44EA"/>
    <w:rsid w:val="00FF6E14"/>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36FB7-67F0-47EE-8671-F0A49C7B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BB9"/>
    <w:pPr>
      <w:ind w:left="720"/>
      <w:contextualSpacing/>
    </w:pPr>
  </w:style>
  <w:style w:type="paragraph" w:styleId="BalloonText">
    <w:name w:val="Balloon Text"/>
    <w:basedOn w:val="Normal"/>
    <w:link w:val="BalloonTextChar"/>
    <w:uiPriority w:val="99"/>
    <w:semiHidden/>
    <w:unhideWhenUsed/>
    <w:rsid w:val="00C50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37E"/>
    <w:rPr>
      <w:rFonts w:ascii="Segoe UI" w:hAnsi="Segoe UI" w:cs="Segoe UI"/>
      <w:sz w:val="18"/>
      <w:szCs w:val="18"/>
    </w:rPr>
  </w:style>
  <w:style w:type="paragraph" w:styleId="Header">
    <w:name w:val="header"/>
    <w:basedOn w:val="Normal"/>
    <w:link w:val="HeaderChar"/>
    <w:uiPriority w:val="99"/>
    <w:unhideWhenUsed/>
    <w:rsid w:val="00EE4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B20"/>
  </w:style>
  <w:style w:type="paragraph" w:styleId="Footer">
    <w:name w:val="footer"/>
    <w:basedOn w:val="Normal"/>
    <w:link w:val="FooterChar"/>
    <w:uiPriority w:val="99"/>
    <w:unhideWhenUsed/>
    <w:rsid w:val="00EE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8028">
      <w:bodyDiv w:val="1"/>
      <w:marLeft w:val="0"/>
      <w:marRight w:val="0"/>
      <w:marTop w:val="0"/>
      <w:marBottom w:val="0"/>
      <w:divBdr>
        <w:top w:val="none" w:sz="0" w:space="0" w:color="auto"/>
        <w:left w:val="none" w:sz="0" w:space="0" w:color="auto"/>
        <w:bottom w:val="none" w:sz="0" w:space="0" w:color="auto"/>
        <w:right w:val="none" w:sz="0" w:space="0" w:color="auto"/>
      </w:divBdr>
    </w:div>
    <w:div w:id="232011546">
      <w:bodyDiv w:val="1"/>
      <w:marLeft w:val="0"/>
      <w:marRight w:val="0"/>
      <w:marTop w:val="0"/>
      <w:marBottom w:val="0"/>
      <w:divBdr>
        <w:top w:val="none" w:sz="0" w:space="0" w:color="auto"/>
        <w:left w:val="none" w:sz="0" w:space="0" w:color="auto"/>
        <w:bottom w:val="none" w:sz="0" w:space="0" w:color="auto"/>
        <w:right w:val="none" w:sz="0" w:space="0" w:color="auto"/>
      </w:divBdr>
    </w:div>
    <w:div w:id="355741880">
      <w:bodyDiv w:val="1"/>
      <w:marLeft w:val="0"/>
      <w:marRight w:val="0"/>
      <w:marTop w:val="0"/>
      <w:marBottom w:val="0"/>
      <w:divBdr>
        <w:top w:val="none" w:sz="0" w:space="0" w:color="auto"/>
        <w:left w:val="none" w:sz="0" w:space="0" w:color="auto"/>
        <w:bottom w:val="none" w:sz="0" w:space="0" w:color="auto"/>
        <w:right w:val="none" w:sz="0" w:space="0" w:color="auto"/>
      </w:divBdr>
    </w:div>
    <w:div w:id="694580878">
      <w:bodyDiv w:val="1"/>
      <w:marLeft w:val="0"/>
      <w:marRight w:val="0"/>
      <w:marTop w:val="0"/>
      <w:marBottom w:val="0"/>
      <w:divBdr>
        <w:top w:val="none" w:sz="0" w:space="0" w:color="auto"/>
        <w:left w:val="none" w:sz="0" w:space="0" w:color="auto"/>
        <w:bottom w:val="none" w:sz="0" w:space="0" w:color="auto"/>
        <w:right w:val="none" w:sz="0" w:space="0" w:color="auto"/>
      </w:divBdr>
    </w:div>
    <w:div w:id="802775374">
      <w:bodyDiv w:val="1"/>
      <w:marLeft w:val="0"/>
      <w:marRight w:val="0"/>
      <w:marTop w:val="0"/>
      <w:marBottom w:val="0"/>
      <w:divBdr>
        <w:top w:val="none" w:sz="0" w:space="0" w:color="auto"/>
        <w:left w:val="none" w:sz="0" w:space="0" w:color="auto"/>
        <w:bottom w:val="none" w:sz="0" w:space="0" w:color="auto"/>
        <w:right w:val="none" w:sz="0" w:space="0" w:color="auto"/>
      </w:divBdr>
    </w:div>
    <w:div w:id="13328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ED9D-D98E-417B-8255-78205553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Marie</dc:creator>
  <cp:lastModifiedBy>Best, Marie</cp:lastModifiedBy>
  <cp:revision>28</cp:revision>
  <cp:lastPrinted>2014-11-04T15:51:00Z</cp:lastPrinted>
  <dcterms:created xsi:type="dcterms:W3CDTF">2014-11-04T14:56:00Z</dcterms:created>
  <dcterms:modified xsi:type="dcterms:W3CDTF">2014-11-04T16:46:00Z</dcterms:modified>
</cp:coreProperties>
</file>