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C" w:rsidRPr="00682CDB" w:rsidRDefault="00A91161" w:rsidP="00682CDB">
      <w:pPr>
        <w:spacing w:after="0" w:line="240" w:lineRule="auto"/>
        <w:jc w:val="center"/>
        <w:rPr>
          <w:b/>
        </w:rPr>
      </w:pPr>
      <w:r w:rsidRPr="00682CDB">
        <w:rPr>
          <w:b/>
        </w:rPr>
        <w:t>FACULTY SENATE</w:t>
      </w:r>
    </w:p>
    <w:p w:rsidR="00682CDB" w:rsidRPr="00682CDB" w:rsidRDefault="00682CDB" w:rsidP="00682CDB">
      <w:pPr>
        <w:spacing w:after="0" w:line="240" w:lineRule="auto"/>
        <w:jc w:val="center"/>
        <w:rPr>
          <w:b/>
        </w:rPr>
      </w:pPr>
      <w:r w:rsidRPr="00682CDB">
        <w:rPr>
          <w:b/>
        </w:rPr>
        <w:t>SEPTEMBER 04, 2013</w:t>
      </w:r>
    </w:p>
    <w:p w:rsidR="00682CDB" w:rsidRDefault="00682CDB" w:rsidP="00682CDB">
      <w:pPr>
        <w:spacing w:after="0" w:line="240" w:lineRule="auto"/>
        <w:jc w:val="center"/>
      </w:pPr>
      <w:r w:rsidRPr="00682CDB">
        <w:rPr>
          <w:b/>
        </w:rPr>
        <w:t>MINUTES</w:t>
      </w:r>
    </w:p>
    <w:p w:rsidR="00574BF5" w:rsidRDefault="00574BF5">
      <w:pPr>
        <w:rPr>
          <w:b/>
        </w:rPr>
      </w:pPr>
    </w:p>
    <w:p w:rsidR="00BB25E4" w:rsidRDefault="00682CDB" w:rsidP="00544A96">
      <w:pPr>
        <w:spacing w:after="0" w:line="240" w:lineRule="auto"/>
      </w:pPr>
      <w:r w:rsidRPr="0098002F">
        <w:rPr>
          <w:b/>
        </w:rPr>
        <w:t>Members Present</w:t>
      </w:r>
      <w:r>
        <w:t>:</w:t>
      </w:r>
      <w:r w:rsidR="00D10583">
        <w:t xml:space="preserve"> M. Akladios, J. Moss Bechtold, C. Diepenbrock, K. Divoll, J. Fritz, D. Garrison,</w:t>
      </w:r>
    </w:p>
    <w:p w:rsidR="00BB25E4" w:rsidRDefault="00D10583" w:rsidP="00544A96">
      <w:pPr>
        <w:spacing w:after="0" w:line="240" w:lineRule="auto"/>
      </w:pPr>
      <w:r>
        <w:t xml:space="preserve">L. Gossett, W. Hoston, D. Kirkwood, K.Ley, S. Masood, F. Matthews, P. McCormack, S. McIntyre, </w:t>
      </w:r>
    </w:p>
    <w:p w:rsidR="00BB25E4" w:rsidRDefault="00D10583" w:rsidP="00544A96">
      <w:pPr>
        <w:spacing w:after="0" w:line="240" w:lineRule="auto"/>
      </w:pPr>
      <w:r>
        <w:t>T. Michael, K. Pa</w:t>
      </w:r>
      <w:r w:rsidR="00A929D5">
        <w:t>r</w:t>
      </w:r>
      <w:r>
        <w:t xml:space="preserve">sons, I. Pavlova, A. Perez-Davila, M. Peters, R. Puzdrowski, B. Rashid, L. Robinson, </w:t>
      </w:r>
    </w:p>
    <w:p w:rsidR="002F4255" w:rsidRDefault="00D10583" w:rsidP="00544A96">
      <w:pPr>
        <w:spacing w:after="0" w:line="240" w:lineRule="auto"/>
      </w:pPr>
      <w:r>
        <w:t>M. Rob, M. Short, J. Smith, F. Simieou, A. Valenti, L. Jean Walker, C. Ward, P. Withey</w:t>
      </w:r>
      <w:r w:rsidR="00267372">
        <w:t>, W</w:t>
      </w:r>
      <w:r>
        <w:t>.</w:t>
      </w:r>
      <w:r w:rsidR="00267372">
        <w:t xml:space="preserve"> Amonette, </w:t>
      </w:r>
    </w:p>
    <w:p w:rsidR="00D10583" w:rsidRDefault="00267372" w:rsidP="00544A96">
      <w:pPr>
        <w:spacing w:after="0" w:line="240" w:lineRule="auto"/>
      </w:pPr>
      <w:bookmarkStart w:id="0" w:name="_GoBack"/>
      <w:bookmarkEnd w:id="0"/>
      <w:r>
        <w:t>B. Stephens.</w:t>
      </w:r>
    </w:p>
    <w:p w:rsidR="00544A96" w:rsidRDefault="00544A96" w:rsidP="00544A96">
      <w:pPr>
        <w:spacing w:after="0" w:line="240" w:lineRule="auto"/>
      </w:pPr>
    </w:p>
    <w:p w:rsidR="00D10583" w:rsidRDefault="00D10583" w:rsidP="00544A96">
      <w:pPr>
        <w:spacing w:after="0" w:line="240" w:lineRule="auto"/>
      </w:pPr>
      <w:r w:rsidRPr="0098002F">
        <w:rPr>
          <w:b/>
        </w:rPr>
        <w:t>Members Absent</w:t>
      </w:r>
      <w:r>
        <w:t>: S. Graves, A. Perez-Davila, J. Willis.</w:t>
      </w:r>
    </w:p>
    <w:p w:rsidR="00544A96" w:rsidRDefault="00544A96" w:rsidP="00544A96">
      <w:pPr>
        <w:spacing w:after="0" w:line="240" w:lineRule="auto"/>
      </w:pPr>
    </w:p>
    <w:p w:rsidR="00A540D2" w:rsidRDefault="00D10583" w:rsidP="00544A96">
      <w:pPr>
        <w:spacing w:after="0" w:line="240" w:lineRule="auto"/>
      </w:pPr>
      <w:r w:rsidRPr="0098002F">
        <w:rPr>
          <w:b/>
        </w:rPr>
        <w:t>Others Present</w:t>
      </w:r>
      <w:r>
        <w:t xml:space="preserve">: Z. </w:t>
      </w:r>
      <w:r w:rsidR="00EB1640">
        <w:t>Czajkiewicz</w:t>
      </w:r>
      <w:r>
        <w:t>, S. Gladden, G. Houston, M. Mugdh, K. Matthew, R. Short, C. Stockton,</w:t>
      </w:r>
    </w:p>
    <w:p w:rsidR="00D10583" w:rsidRDefault="00D10583" w:rsidP="00544A96">
      <w:pPr>
        <w:spacing w:after="0" w:line="240" w:lineRule="auto"/>
      </w:pPr>
      <w:r>
        <w:t>P. Meyers.</w:t>
      </w:r>
    </w:p>
    <w:p w:rsidR="00544A96" w:rsidRDefault="00544A96" w:rsidP="00544A96">
      <w:pPr>
        <w:spacing w:after="0" w:line="240" w:lineRule="auto"/>
      </w:pPr>
    </w:p>
    <w:p w:rsidR="00D95072" w:rsidRDefault="002D546E" w:rsidP="00544A96">
      <w:pPr>
        <w:spacing w:after="0" w:line="240" w:lineRule="auto"/>
      </w:pPr>
      <w:r>
        <w:t xml:space="preserve">Dr. Garrison </w:t>
      </w:r>
      <w:r w:rsidR="00D95072">
        <w:t xml:space="preserve">called the meeting to order and </w:t>
      </w:r>
      <w:r>
        <w:t xml:space="preserve">thanked all for attending. </w:t>
      </w:r>
    </w:p>
    <w:p w:rsidR="00544A96" w:rsidRDefault="00544A96" w:rsidP="00544A96">
      <w:pPr>
        <w:spacing w:after="0" w:line="240" w:lineRule="auto"/>
      </w:pPr>
    </w:p>
    <w:p w:rsidR="00D95072" w:rsidRPr="0098002F" w:rsidRDefault="00D95072" w:rsidP="009C1ABD">
      <w:pPr>
        <w:spacing w:after="0" w:line="240" w:lineRule="auto"/>
        <w:rPr>
          <w:b/>
        </w:rPr>
      </w:pPr>
      <w:r w:rsidRPr="0098002F">
        <w:rPr>
          <w:b/>
          <w:u w:val="single"/>
        </w:rPr>
        <w:t>Minutes Approval</w:t>
      </w:r>
      <w:r w:rsidR="0098002F" w:rsidRPr="0098002F">
        <w:rPr>
          <w:b/>
          <w:u w:val="single"/>
        </w:rPr>
        <w:t xml:space="preserve"> – May 01, 2013</w:t>
      </w:r>
    </w:p>
    <w:p w:rsidR="00D95072" w:rsidRDefault="00D95072" w:rsidP="009C1ABD">
      <w:pPr>
        <w:spacing w:after="0" w:line="240" w:lineRule="auto"/>
      </w:pPr>
      <w:r>
        <w:t>The minutes were approved as presented.</w:t>
      </w:r>
    </w:p>
    <w:p w:rsidR="009C1ABD" w:rsidRDefault="009C1ABD" w:rsidP="009C1ABD">
      <w:pPr>
        <w:spacing w:after="0" w:line="240" w:lineRule="auto"/>
      </w:pPr>
    </w:p>
    <w:p w:rsidR="002D546E" w:rsidRPr="0098002F" w:rsidRDefault="002D546E" w:rsidP="009C1ABD">
      <w:pPr>
        <w:spacing w:after="0" w:line="240" w:lineRule="auto"/>
        <w:rPr>
          <w:b/>
          <w:u w:val="single"/>
        </w:rPr>
      </w:pPr>
      <w:r w:rsidRPr="0098002F">
        <w:rPr>
          <w:b/>
          <w:u w:val="single"/>
        </w:rPr>
        <w:t>Information Item</w:t>
      </w:r>
    </w:p>
    <w:p w:rsidR="002D546E" w:rsidRDefault="002D546E" w:rsidP="009C1ABD">
      <w:pPr>
        <w:spacing w:after="0" w:line="240" w:lineRule="auto"/>
      </w:pPr>
      <w:r w:rsidRPr="002D546E">
        <w:t>Dr. Garrison</w:t>
      </w:r>
      <w:r w:rsidR="00F65E02">
        <w:t xml:space="preserve"> </w:t>
      </w:r>
      <w:r>
        <w:t xml:space="preserve">presented the </w:t>
      </w:r>
      <w:r w:rsidR="000134B1">
        <w:t>2013-14 Faculty Senate Priorities</w:t>
      </w:r>
      <w:r>
        <w:t xml:space="preserve"> </w:t>
      </w:r>
      <w:r w:rsidR="000134B1">
        <w:t>as follows:</w:t>
      </w:r>
    </w:p>
    <w:p w:rsidR="00893F58" w:rsidRPr="003646E1" w:rsidRDefault="000134B1" w:rsidP="003646E1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893F58" w:rsidRPr="000134B1">
        <w:rPr>
          <w:sz w:val="20"/>
          <w:szCs w:val="20"/>
        </w:rPr>
        <w:t>Research Committee</w:t>
      </w:r>
      <w:r w:rsidR="00893F58" w:rsidRPr="003646E1">
        <w:rPr>
          <w:sz w:val="20"/>
          <w:szCs w:val="20"/>
        </w:rPr>
        <w:t>:</w:t>
      </w:r>
      <w:r w:rsidR="003646E1">
        <w:rPr>
          <w:sz w:val="20"/>
          <w:szCs w:val="20"/>
        </w:rPr>
        <w:t xml:space="preserve"> </w:t>
      </w:r>
      <w:r w:rsidR="00893F58" w:rsidRPr="003646E1">
        <w:rPr>
          <w:i/>
          <w:sz w:val="20"/>
          <w:szCs w:val="20"/>
        </w:rPr>
        <w:t>Indirect Cost Policy</w:t>
      </w:r>
      <w:r w:rsidR="003646E1" w:rsidRPr="003646E1">
        <w:rPr>
          <w:i/>
          <w:sz w:val="20"/>
          <w:szCs w:val="20"/>
        </w:rPr>
        <w:t xml:space="preserve">; </w:t>
      </w:r>
      <w:r w:rsidR="00893F58" w:rsidRPr="003646E1">
        <w:rPr>
          <w:i/>
          <w:sz w:val="20"/>
          <w:szCs w:val="20"/>
        </w:rPr>
        <w:t>New Faculty Research Space</w:t>
      </w:r>
      <w:r w:rsidR="003646E1" w:rsidRPr="003646E1">
        <w:rPr>
          <w:i/>
          <w:sz w:val="20"/>
          <w:szCs w:val="20"/>
        </w:rPr>
        <w:t xml:space="preserve">; </w:t>
      </w:r>
      <w:r w:rsidR="00893F58" w:rsidRPr="003646E1">
        <w:rPr>
          <w:i/>
          <w:sz w:val="20"/>
          <w:szCs w:val="20"/>
        </w:rPr>
        <w:t>OSP Needs</w:t>
      </w:r>
    </w:p>
    <w:p w:rsidR="003646E1" w:rsidRDefault="000134B1" w:rsidP="003646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93F58" w:rsidRPr="003646E1">
        <w:rPr>
          <w:sz w:val="20"/>
          <w:szCs w:val="20"/>
        </w:rPr>
        <w:t>Curriculum and Teaching:</w:t>
      </w:r>
      <w:r w:rsidR="003646E1">
        <w:rPr>
          <w:sz w:val="20"/>
          <w:szCs w:val="20"/>
        </w:rPr>
        <w:t xml:space="preserve"> </w:t>
      </w:r>
      <w:r w:rsidR="00893F58" w:rsidRPr="003646E1">
        <w:rPr>
          <w:i/>
          <w:sz w:val="20"/>
          <w:szCs w:val="20"/>
        </w:rPr>
        <w:t>Minor Policy</w:t>
      </w:r>
      <w:r w:rsidR="003646E1" w:rsidRPr="003646E1">
        <w:rPr>
          <w:i/>
          <w:sz w:val="20"/>
          <w:szCs w:val="20"/>
        </w:rPr>
        <w:t xml:space="preserve">; </w:t>
      </w:r>
      <w:r w:rsidR="00893F58" w:rsidRPr="003646E1">
        <w:rPr>
          <w:i/>
          <w:sz w:val="20"/>
          <w:szCs w:val="20"/>
        </w:rPr>
        <w:t>Online Policy</w:t>
      </w:r>
      <w:r w:rsidR="003646E1" w:rsidRPr="003646E1">
        <w:rPr>
          <w:i/>
          <w:sz w:val="20"/>
          <w:szCs w:val="20"/>
        </w:rPr>
        <w:t xml:space="preserve">; </w:t>
      </w:r>
      <w:r w:rsidR="00893F58" w:rsidRPr="003646E1">
        <w:rPr>
          <w:i/>
          <w:sz w:val="20"/>
          <w:szCs w:val="20"/>
        </w:rPr>
        <w:t>Program Discontinuance Policy</w:t>
      </w:r>
    </w:p>
    <w:p w:rsidR="003646E1" w:rsidRDefault="000134B1" w:rsidP="003646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93F58" w:rsidRPr="003646E1">
        <w:rPr>
          <w:sz w:val="20"/>
          <w:szCs w:val="20"/>
        </w:rPr>
        <w:t>Faculty Life:</w:t>
      </w:r>
      <w:r w:rsidR="003646E1">
        <w:rPr>
          <w:sz w:val="20"/>
          <w:szCs w:val="20"/>
        </w:rPr>
        <w:t xml:space="preserve"> </w:t>
      </w:r>
      <w:r w:rsidR="00893F58" w:rsidRPr="003646E1">
        <w:rPr>
          <w:i/>
          <w:sz w:val="20"/>
          <w:szCs w:val="20"/>
        </w:rPr>
        <w:t>Workload Policy</w:t>
      </w:r>
    </w:p>
    <w:p w:rsidR="003646E1" w:rsidRDefault="000134B1" w:rsidP="003646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93F58" w:rsidRPr="003646E1">
        <w:rPr>
          <w:sz w:val="20"/>
          <w:szCs w:val="20"/>
        </w:rPr>
        <w:t>Budget:</w:t>
      </w:r>
      <w:r w:rsidR="003646E1">
        <w:rPr>
          <w:sz w:val="20"/>
          <w:szCs w:val="20"/>
        </w:rPr>
        <w:t xml:space="preserve"> </w:t>
      </w:r>
      <w:r w:rsidR="00893F58" w:rsidRPr="003646E1">
        <w:rPr>
          <w:i/>
          <w:sz w:val="20"/>
          <w:szCs w:val="20"/>
        </w:rPr>
        <w:t>Curriculum or Program Development Funds</w:t>
      </w:r>
      <w:r w:rsidR="003646E1" w:rsidRPr="003646E1">
        <w:rPr>
          <w:i/>
          <w:sz w:val="20"/>
          <w:szCs w:val="20"/>
        </w:rPr>
        <w:t xml:space="preserve">; </w:t>
      </w:r>
      <w:r w:rsidR="00893F58" w:rsidRPr="003646E1">
        <w:rPr>
          <w:i/>
          <w:sz w:val="20"/>
          <w:szCs w:val="20"/>
        </w:rPr>
        <w:t>Downward Expansion Funding</w:t>
      </w:r>
    </w:p>
    <w:p w:rsidR="00893F58" w:rsidRPr="003646E1" w:rsidRDefault="000134B1" w:rsidP="003646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893F58" w:rsidRPr="003646E1">
        <w:rPr>
          <w:sz w:val="20"/>
          <w:szCs w:val="20"/>
        </w:rPr>
        <w:t>FSEC:</w:t>
      </w:r>
      <w:r w:rsidR="003646E1">
        <w:rPr>
          <w:sz w:val="20"/>
          <w:szCs w:val="20"/>
        </w:rPr>
        <w:t xml:space="preserve"> </w:t>
      </w:r>
      <w:r w:rsidR="00893F58" w:rsidRPr="003646E1">
        <w:rPr>
          <w:i/>
          <w:sz w:val="20"/>
          <w:szCs w:val="20"/>
        </w:rPr>
        <w:t>Faculty Survey</w:t>
      </w:r>
      <w:r w:rsidR="003646E1" w:rsidRPr="003646E1">
        <w:rPr>
          <w:i/>
          <w:sz w:val="20"/>
          <w:szCs w:val="20"/>
        </w:rPr>
        <w:t xml:space="preserve">; </w:t>
      </w:r>
      <w:r w:rsidR="00893F58" w:rsidRPr="003646E1">
        <w:rPr>
          <w:i/>
          <w:sz w:val="20"/>
          <w:szCs w:val="20"/>
        </w:rPr>
        <w:t>Childcare Statement with UFEC</w:t>
      </w:r>
    </w:p>
    <w:p w:rsidR="002D546E" w:rsidRDefault="002D546E" w:rsidP="00893F58">
      <w:pPr>
        <w:spacing w:after="0" w:line="240" w:lineRule="auto"/>
        <w:ind w:left="450"/>
      </w:pPr>
    </w:p>
    <w:p w:rsidR="00986121" w:rsidRPr="0098002F" w:rsidRDefault="00986121" w:rsidP="009C1ABD">
      <w:pPr>
        <w:spacing w:after="0" w:line="240" w:lineRule="auto"/>
        <w:rPr>
          <w:b/>
          <w:u w:val="single"/>
        </w:rPr>
      </w:pPr>
      <w:r w:rsidRPr="0098002F">
        <w:rPr>
          <w:b/>
          <w:u w:val="single"/>
        </w:rPr>
        <w:t>Provost Report</w:t>
      </w:r>
    </w:p>
    <w:p w:rsidR="005C7F8D" w:rsidRDefault="00C26F15" w:rsidP="000B70E0">
      <w:pPr>
        <w:spacing w:after="0" w:line="240" w:lineRule="auto"/>
      </w:pPr>
      <w:r>
        <w:t xml:space="preserve">Provost Stockton welcomed </w:t>
      </w:r>
      <w:r w:rsidR="00F65E02">
        <w:t xml:space="preserve">all present and thanked </w:t>
      </w:r>
      <w:r w:rsidR="00BF4334">
        <w:t xml:space="preserve">the </w:t>
      </w:r>
      <w:r w:rsidR="00F65E02">
        <w:t>new senators for their service.</w:t>
      </w:r>
      <w:r w:rsidR="00C15BCD">
        <w:t xml:space="preserve"> </w:t>
      </w:r>
      <w:r w:rsidR="00830583">
        <w:t xml:space="preserve">He stated that the Texas Legislature </w:t>
      </w:r>
      <w:r w:rsidR="00986121">
        <w:t>reauthorized the Texas Higher Education Coord</w:t>
      </w:r>
      <w:r w:rsidR="007212D2">
        <w:t>inating Board (THECB) as the rule and policy making body for higher education.</w:t>
      </w:r>
      <w:r w:rsidR="00830583">
        <w:t xml:space="preserve"> </w:t>
      </w:r>
      <w:r w:rsidR="000B70E0">
        <w:t>The THECB has made and approved some policy changes. T</w:t>
      </w:r>
      <w:r w:rsidR="00830583">
        <w:t xml:space="preserve">he </w:t>
      </w:r>
      <w:r w:rsidR="00F84E4C">
        <w:t xml:space="preserve">Senate Bill 215 Section </w:t>
      </w:r>
      <w:r w:rsidR="00F51FB6">
        <w:t xml:space="preserve">61 </w:t>
      </w:r>
      <w:r w:rsidR="000B70E0">
        <w:t xml:space="preserve">mandates a </w:t>
      </w:r>
      <w:r w:rsidR="00830583">
        <w:t xml:space="preserve">new process relating to </w:t>
      </w:r>
      <w:r w:rsidR="00696F97">
        <w:t xml:space="preserve">low producing programs. </w:t>
      </w:r>
      <w:r w:rsidR="007212D2">
        <w:t xml:space="preserve">The THECB will </w:t>
      </w:r>
      <w:r w:rsidR="00696F97">
        <w:t xml:space="preserve">continue to </w:t>
      </w:r>
      <w:r w:rsidR="007212D2">
        <w:t xml:space="preserve">review </w:t>
      </w:r>
      <w:r w:rsidR="000B70E0">
        <w:t>those</w:t>
      </w:r>
      <w:r w:rsidR="00696F97">
        <w:t xml:space="preserve"> programs </w:t>
      </w:r>
      <w:r w:rsidR="000B70E0">
        <w:t>but,</w:t>
      </w:r>
      <w:r w:rsidR="00696F97">
        <w:t xml:space="preserve"> r</w:t>
      </w:r>
      <w:r w:rsidR="007212D2">
        <w:t xml:space="preserve">ecommendations </w:t>
      </w:r>
      <w:r w:rsidR="000B70E0">
        <w:t xml:space="preserve">will be forwarded </w:t>
      </w:r>
      <w:r w:rsidR="00696F97">
        <w:t xml:space="preserve">to the </w:t>
      </w:r>
      <w:r w:rsidR="007212D2">
        <w:t>UH</w:t>
      </w:r>
      <w:r w:rsidR="000B70E0">
        <w:t xml:space="preserve"> System Board of Regents (BOR). As a result, t</w:t>
      </w:r>
      <w:r w:rsidR="007212D2">
        <w:t>he S</w:t>
      </w:r>
      <w:r w:rsidR="00696F97">
        <w:t xml:space="preserve">ystem will need to determine a </w:t>
      </w:r>
      <w:r w:rsidR="00FC0AF7">
        <w:t xml:space="preserve">new </w:t>
      </w:r>
      <w:r w:rsidR="00696F97">
        <w:t xml:space="preserve">process </w:t>
      </w:r>
      <w:r w:rsidR="00E52A42">
        <w:t>to address th</w:t>
      </w:r>
      <w:r w:rsidR="00D56C2C">
        <w:t xml:space="preserve">ese low producing </w:t>
      </w:r>
      <w:r w:rsidR="00E52A42">
        <w:t xml:space="preserve">programs. </w:t>
      </w:r>
      <w:r w:rsidR="000B70E0">
        <w:t>Dr. Stockton predicted that this process will be discussed at the next Provost Council meeting.</w:t>
      </w:r>
      <w:r w:rsidR="00D56C2C">
        <w:t xml:space="preserve"> </w:t>
      </w:r>
      <w:r w:rsidR="000B70E0">
        <w:t xml:space="preserve">The next change is that </w:t>
      </w:r>
      <w:r w:rsidR="00D56C2C">
        <w:t>community c</w:t>
      </w:r>
      <w:r w:rsidR="00E52A42">
        <w:t xml:space="preserve">ollege </w:t>
      </w:r>
      <w:r w:rsidR="000B70E0">
        <w:t xml:space="preserve">programs </w:t>
      </w:r>
      <w:r w:rsidR="00E52A42">
        <w:t xml:space="preserve">will be restricted to 60 hours.  </w:t>
      </w:r>
      <w:r w:rsidR="00830583">
        <w:t>St</w:t>
      </w:r>
      <w:r w:rsidR="00E52A42">
        <w:t xml:space="preserve">udents </w:t>
      </w:r>
      <w:r w:rsidR="00830583">
        <w:t xml:space="preserve">may </w:t>
      </w:r>
      <w:r w:rsidR="00E52A42">
        <w:t xml:space="preserve">not earn more semester credit hours </w:t>
      </w:r>
      <w:r w:rsidR="00830583">
        <w:t xml:space="preserve">than what </w:t>
      </w:r>
      <w:r w:rsidR="00E52A42">
        <w:t xml:space="preserve">is required by SACS </w:t>
      </w:r>
      <w:r w:rsidR="00830583">
        <w:t xml:space="preserve">for degree completion </w:t>
      </w:r>
      <w:r w:rsidR="00E52A42">
        <w:t xml:space="preserve">unless </w:t>
      </w:r>
      <w:r w:rsidR="00830583">
        <w:t>the institution makes a</w:t>
      </w:r>
      <w:r w:rsidR="00E52A42">
        <w:t xml:space="preserve"> “compelling academic reason”</w:t>
      </w:r>
      <w:r w:rsidR="00830583">
        <w:t xml:space="preserve">. “Compelling academic reasons” may be licensure </w:t>
      </w:r>
      <w:r w:rsidR="00E4479D">
        <w:t>and/or accreditation</w:t>
      </w:r>
      <w:r w:rsidR="00830583">
        <w:t xml:space="preserve">. This </w:t>
      </w:r>
      <w:r w:rsidR="00E4479D">
        <w:t xml:space="preserve">policy </w:t>
      </w:r>
      <w:r w:rsidR="00830583">
        <w:t>will be effective fall 2015</w:t>
      </w:r>
      <w:r w:rsidR="00E4479D">
        <w:t>.</w:t>
      </w:r>
      <w:r w:rsidR="000B70E0">
        <w:t>There was a change to the Meningitis Immunization r</w:t>
      </w:r>
      <w:r w:rsidR="001473B8">
        <w:t xml:space="preserve">equirement. Students twenty-two years and under are required to take the vaccine. Initially, </w:t>
      </w:r>
      <w:r w:rsidR="00932B76">
        <w:t xml:space="preserve">the policy </w:t>
      </w:r>
      <w:r w:rsidR="00EC2F0B">
        <w:t>mandated</w:t>
      </w:r>
      <w:r w:rsidR="001473B8">
        <w:t xml:space="preserve"> students thirty years and under </w:t>
      </w:r>
      <w:r w:rsidR="005C7F8D">
        <w:t>to be immunized.</w:t>
      </w:r>
    </w:p>
    <w:p w:rsidR="000B70E0" w:rsidRDefault="000B70E0" w:rsidP="005C7F8D">
      <w:pPr>
        <w:pStyle w:val="ListParagraph"/>
        <w:spacing w:after="0" w:line="240" w:lineRule="auto"/>
        <w:ind w:left="0"/>
      </w:pPr>
    </w:p>
    <w:p w:rsidR="001473B8" w:rsidRDefault="000B70E0" w:rsidP="005C7F8D">
      <w:pPr>
        <w:pStyle w:val="ListParagraph"/>
        <w:spacing w:after="0" w:line="240" w:lineRule="auto"/>
        <w:ind w:left="0"/>
      </w:pPr>
      <w:r>
        <w:t>T</w:t>
      </w:r>
      <w:r w:rsidR="005C7F8D">
        <w:t xml:space="preserve">he </w:t>
      </w:r>
      <w:r w:rsidR="00D95072">
        <w:t xml:space="preserve">full proposal for the </w:t>
      </w:r>
      <w:r w:rsidR="005C7F8D">
        <w:t>Doctor of Education (E</w:t>
      </w:r>
      <w:r w:rsidR="001473B8">
        <w:t>d.D</w:t>
      </w:r>
      <w:r w:rsidR="00F51FB6">
        <w:t>.</w:t>
      </w:r>
      <w:r w:rsidR="005C7F8D">
        <w:t>)</w:t>
      </w:r>
      <w:r w:rsidR="001473B8">
        <w:t xml:space="preserve"> in Curriculum &amp; Instruction has been submitted to the THECB for approval.</w:t>
      </w:r>
      <w:r w:rsidR="00066A35">
        <w:t xml:space="preserve"> </w:t>
      </w:r>
      <w:r w:rsidR="00D95072">
        <w:t>Additionally, w</w:t>
      </w:r>
      <w:r w:rsidR="00BF4334">
        <w:t xml:space="preserve">e received </w:t>
      </w:r>
      <w:r w:rsidR="00D95072">
        <w:t xml:space="preserve">THECB </w:t>
      </w:r>
      <w:r w:rsidR="00BF4334">
        <w:t>preliminary authority for t</w:t>
      </w:r>
      <w:r w:rsidR="005C7F8D">
        <w:t>he Doctor of Psychology program</w:t>
      </w:r>
      <w:r w:rsidR="00BF4334">
        <w:t xml:space="preserve">. HSH is preparing </w:t>
      </w:r>
      <w:r w:rsidR="00D95072">
        <w:t>the full</w:t>
      </w:r>
      <w:r w:rsidR="00BF4334">
        <w:t xml:space="preserve"> proposal which</w:t>
      </w:r>
      <w:r w:rsidR="004F28BC">
        <w:t xml:space="preserve"> will</w:t>
      </w:r>
      <w:r w:rsidR="00BF4334">
        <w:t xml:space="preserve"> </w:t>
      </w:r>
      <w:r w:rsidR="00887FFB">
        <w:t>pass</w:t>
      </w:r>
      <w:r w:rsidR="00EC2F0B">
        <w:t xml:space="preserve"> through</w:t>
      </w:r>
      <w:r w:rsidR="00D95072">
        <w:t xml:space="preserve"> </w:t>
      </w:r>
      <w:r w:rsidR="00EC2F0B">
        <w:t>the</w:t>
      </w:r>
      <w:r w:rsidR="00D95072">
        <w:t xml:space="preserve"> various</w:t>
      </w:r>
      <w:r w:rsidR="00BF4334">
        <w:t xml:space="preserve"> shared gove</w:t>
      </w:r>
      <w:r w:rsidR="00D95072">
        <w:t>r</w:t>
      </w:r>
      <w:r w:rsidR="00BF4334">
        <w:t>nance</w:t>
      </w:r>
      <w:r w:rsidR="00D95072">
        <w:t xml:space="preserve"> committees</w:t>
      </w:r>
      <w:r w:rsidR="00BF4334">
        <w:t>.</w:t>
      </w:r>
      <w:r w:rsidR="005C7F8D">
        <w:t xml:space="preserve"> </w:t>
      </w:r>
    </w:p>
    <w:p w:rsidR="004F28BC" w:rsidRDefault="004F28BC" w:rsidP="005C7F8D">
      <w:pPr>
        <w:pStyle w:val="ListParagraph"/>
        <w:spacing w:after="0" w:line="240" w:lineRule="auto"/>
        <w:ind w:left="0"/>
      </w:pPr>
    </w:p>
    <w:p w:rsidR="004F28BC" w:rsidRDefault="004F28BC" w:rsidP="005C7F8D">
      <w:pPr>
        <w:pStyle w:val="ListParagraph"/>
        <w:spacing w:after="0" w:line="240" w:lineRule="auto"/>
        <w:ind w:left="0"/>
      </w:pPr>
      <w:r>
        <w:t xml:space="preserve">Initially, there was legislative support for </w:t>
      </w:r>
      <w:r w:rsidR="000B70E0">
        <w:t xml:space="preserve">the </w:t>
      </w:r>
      <w:r>
        <w:t xml:space="preserve">Tuition Revenue Bonds (TRBs) proposal for about $2.9m. Based on that proposal, each state public institution would receive funds for one new building. </w:t>
      </w:r>
      <w:r w:rsidR="00B16809">
        <w:t>We anticipated</w:t>
      </w:r>
      <w:r w:rsidR="000B70E0">
        <w:t xml:space="preserve"> </w:t>
      </w:r>
      <w:r w:rsidR="00366C29">
        <w:t xml:space="preserve">that </w:t>
      </w:r>
      <w:r>
        <w:t xml:space="preserve">UHCL would </w:t>
      </w:r>
      <w:r w:rsidR="00B16809">
        <w:t>receive</w:t>
      </w:r>
      <w:r>
        <w:t xml:space="preserve"> </w:t>
      </w:r>
      <w:r w:rsidR="000B70E0">
        <w:t>$</w:t>
      </w:r>
      <w:r>
        <w:t>70-72m.</w:t>
      </w:r>
      <w:r w:rsidR="00BF3D95">
        <w:t xml:space="preserve"> </w:t>
      </w:r>
      <w:r w:rsidR="00E5379B">
        <w:t>There was a</w:t>
      </w:r>
      <w:r w:rsidR="00B16809">
        <w:t xml:space="preserve"> </w:t>
      </w:r>
      <w:r w:rsidR="00544A96">
        <w:t>d</w:t>
      </w:r>
      <w:r w:rsidR="00B16809">
        <w:t xml:space="preserve">isagreement </w:t>
      </w:r>
      <w:r w:rsidR="00366C29">
        <w:t xml:space="preserve">over funding </w:t>
      </w:r>
      <w:r w:rsidR="00B16809">
        <w:t>between t</w:t>
      </w:r>
      <w:r w:rsidR="00BF3D95">
        <w:t xml:space="preserve">he </w:t>
      </w:r>
      <w:r w:rsidR="00E5379B">
        <w:t>House and Senate</w:t>
      </w:r>
      <w:r w:rsidR="00544A96">
        <w:t>.</w:t>
      </w:r>
      <w:r>
        <w:t xml:space="preserve"> </w:t>
      </w:r>
      <w:r w:rsidR="00366C29">
        <w:t>T</w:t>
      </w:r>
      <w:r>
        <w:t>he</w:t>
      </w:r>
      <w:r w:rsidR="00E950A5">
        <w:t xml:space="preserve"> legislative</w:t>
      </w:r>
      <w:r>
        <w:t xml:space="preserve"> session expired without </w:t>
      </w:r>
      <w:r w:rsidR="00E950A5">
        <w:t>consensus on TRBs</w:t>
      </w:r>
      <w:r>
        <w:t>.</w:t>
      </w:r>
      <w:r w:rsidR="00BF3D95">
        <w:t xml:space="preserve"> Discussion may continue </w:t>
      </w:r>
      <w:r w:rsidR="00B16809">
        <w:t xml:space="preserve">in the </w:t>
      </w:r>
      <w:r w:rsidR="00BF3D95">
        <w:t>next legislative session.</w:t>
      </w:r>
    </w:p>
    <w:p w:rsidR="007F4873" w:rsidRDefault="007F4873" w:rsidP="005C7F8D">
      <w:pPr>
        <w:pStyle w:val="ListParagraph"/>
        <w:spacing w:after="0" w:line="240" w:lineRule="auto"/>
        <w:ind w:left="0"/>
      </w:pPr>
    </w:p>
    <w:p w:rsidR="0054062E" w:rsidRDefault="0054062E" w:rsidP="0054062E">
      <w:pPr>
        <w:spacing w:after="0" w:line="240" w:lineRule="auto"/>
      </w:pPr>
      <w:r>
        <w:t>Dr. Stockton</w:t>
      </w:r>
      <w:r w:rsidR="00313C03">
        <w:t xml:space="preserve"> thanked </w:t>
      </w:r>
      <w:r w:rsidR="00E143AA">
        <w:t xml:space="preserve">the 2012-13 Faculty Senate President, </w:t>
      </w:r>
      <w:r w:rsidR="00313C03">
        <w:t>Dr. Kathryn Ley</w:t>
      </w:r>
      <w:r w:rsidR="00E143AA">
        <w:t>.</w:t>
      </w:r>
      <w:r w:rsidR="00313C03">
        <w:t xml:space="preserve"> He presented an award of appreciation to </w:t>
      </w:r>
      <w:r w:rsidR="00E143AA">
        <w:t>her.</w:t>
      </w:r>
      <w:r>
        <w:t xml:space="preserve"> </w:t>
      </w:r>
    </w:p>
    <w:p w:rsidR="00740FFE" w:rsidRDefault="00740FFE" w:rsidP="0054062E">
      <w:pPr>
        <w:spacing w:after="0" w:line="240" w:lineRule="auto"/>
      </w:pPr>
    </w:p>
    <w:p w:rsidR="00740FFE" w:rsidRDefault="00740FFE" w:rsidP="0054062E">
      <w:pPr>
        <w:spacing w:after="0" w:line="240" w:lineRule="auto"/>
        <w:rPr>
          <w:b/>
          <w:u w:val="single"/>
        </w:rPr>
      </w:pPr>
      <w:r w:rsidRPr="00740FFE">
        <w:rPr>
          <w:b/>
          <w:u w:val="single"/>
        </w:rPr>
        <w:t>Senate Committee</w:t>
      </w:r>
      <w:r w:rsidR="001F490F">
        <w:rPr>
          <w:b/>
          <w:u w:val="single"/>
        </w:rPr>
        <w:t>s Membership</w:t>
      </w:r>
    </w:p>
    <w:p w:rsidR="00740FFE" w:rsidRDefault="00740FFE" w:rsidP="0054062E">
      <w:pPr>
        <w:spacing w:after="0" w:line="240" w:lineRule="auto"/>
        <w:rPr>
          <w:b/>
        </w:rPr>
      </w:pPr>
      <w:r w:rsidRPr="00781A74">
        <w:t xml:space="preserve">Dr. Garrison presented the list of </w:t>
      </w:r>
      <w:r w:rsidR="00FB4745" w:rsidRPr="00781A74">
        <w:t xml:space="preserve">senate </w:t>
      </w:r>
      <w:r w:rsidRPr="00781A74">
        <w:t xml:space="preserve">committee members for approval. </w:t>
      </w:r>
      <w:r w:rsidR="00B062F6">
        <w:t>On a motion and second, t</w:t>
      </w:r>
      <w:r w:rsidRPr="00781A74">
        <w:t xml:space="preserve">he </w:t>
      </w:r>
      <w:r w:rsidR="00BD1680" w:rsidRPr="00781A74">
        <w:t xml:space="preserve">list was approved </w:t>
      </w:r>
      <w:r w:rsidRPr="00781A74">
        <w:t>with one amendment</w:t>
      </w:r>
      <w:r w:rsidR="00B062F6">
        <w:t xml:space="preserve"> -</w:t>
      </w:r>
      <w:r w:rsidRPr="00781A74">
        <w:t xml:space="preserve"> Dr. Brian Stephens </w:t>
      </w:r>
      <w:r w:rsidR="00B062F6">
        <w:t>replaced</w:t>
      </w:r>
      <w:r w:rsidRPr="00781A74">
        <w:t xml:space="preserve"> Dr. George Collins on the Curriculum &amp; Teaching Committee</w:t>
      </w:r>
      <w:r w:rsidR="00EE7AF6">
        <w:t xml:space="preserve"> (below)</w:t>
      </w:r>
      <w:r w:rsidRPr="00781A74">
        <w:t>.</w:t>
      </w:r>
      <w:r w:rsidR="00BD1680" w:rsidRPr="00781A74">
        <w:t xml:space="preserve"> </w:t>
      </w:r>
      <w:r w:rsidR="00B062F6">
        <w:t xml:space="preserve">The </w:t>
      </w:r>
      <w:r w:rsidR="00BD1680" w:rsidRPr="00781A74">
        <w:t xml:space="preserve">Senate Committee Chairs were approved </w:t>
      </w:r>
      <w:r w:rsidR="00B062F6">
        <w:t xml:space="preserve">as follows </w:t>
      </w:r>
      <w:r w:rsidR="00BD1680" w:rsidRPr="00781A74">
        <w:t xml:space="preserve">– Dr. Leroy Robinson – Budget; Dr. Jana Willis – C&amp;T; Dr. Lisa Gossett, </w:t>
      </w:r>
      <w:r w:rsidR="008A584B" w:rsidRPr="00781A74">
        <w:t>Research; and Dr. Frank Matthews, Faculty Life.</w:t>
      </w:r>
    </w:p>
    <w:p w:rsidR="00F97C42" w:rsidRDefault="00F97C42" w:rsidP="00F97C42">
      <w:pPr>
        <w:spacing w:after="0" w:line="240" w:lineRule="auto"/>
        <w:rPr>
          <w:sz w:val="20"/>
          <w:szCs w:val="20"/>
        </w:rPr>
      </w:pPr>
    </w:p>
    <w:p w:rsidR="0092762F" w:rsidRDefault="0092762F" w:rsidP="00F97C42">
      <w:pPr>
        <w:spacing w:after="0" w:line="240" w:lineRule="auto"/>
        <w:rPr>
          <w:b/>
          <w:sz w:val="20"/>
          <w:szCs w:val="20"/>
        </w:rPr>
        <w:sectPr w:rsidR="0092762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7C42" w:rsidRPr="00781A74" w:rsidRDefault="0092762F" w:rsidP="00F97C42">
      <w:pPr>
        <w:spacing w:after="0" w:line="240" w:lineRule="auto"/>
        <w:rPr>
          <w:b/>
          <w:sz w:val="20"/>
          <w:szCs w:val="20"/>
        </w:rPr>
        <w:sectPr w:rsidR="00F97C42" w:rsidRPr="00781A74" w:rsidSect="009276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81A74">
        <w:rPr>
          <w:b/>
          <w:sz w:val="20"/>
          <w:szCs w:val="20"/>
        </w:rPr>
        <w:lastRenderedPageBreak/>
        <w:t>B</w:t>
      </w:r>
      <w:r w:rsidR="00F97C42" w:rsidRPr="00781A74">
        <w:rPr>
          <w:b/>
          <w:sz w:val="20"/>
          <w:szCs w:val="20"/>
        </w:rPr>
        <w:t>udget</w:t>
      </w:r>
      <w:r w:rsidR="00F97C42" w:rsidRPr="00781A74">
        <w:rPr>
          <w:b/>
          <w:sz w:val="20"/>
          <w:szCs w:val="20"/>
        </w:rPr>
        <w:tab/>
      </w:r>
      <w:r w:rsidR="00F97C42" w:rsidRPr="00781A74">
        <w:rPr>
          <w:b/>
          <w:sz w:val="20"/>
          <w:szCs w:val="20"/>
        </w:rPr>
        <w:tab/>
      </w:r>
      <w:r w:rsidR="00F97C42" w:rsidRPr="00781A74">
        <w:rPr>
          <w:b/>
          <w:sz w:val="20"/>
          <w:szCs w:val="20"/>
        </w:rPr>
        <w:tab/>
      </w:r>
      <w:r w:rsidR="00F97C42" w:rsidRPr="00781A74">
        <w:rPr>
          <w:b/>
          <w:sz w:val="20"/>
          <w:szCs w:val="20"/>
        </w:rPr>
        <w:tab/>
      </w:r>
      <w:r w:rsidR="00F97C42" w:rsidRPr="00781A74">
        <w:rPr>
          <w:b/>
          <w:sz w:val="20"/>
          <w:szCs w:val="20"/>
        </w:rPr>
        <w:tab/>
      </w:r>
      <w:r w:rsidR="00F97C42" w:rsidRPr="00781A74">
        <w:rPr>
          <w:b/>
          <w:sz w:val="20"/>
          <w:szCs w:val="20"/>
        </w:rPr>
        <w:tab/>
      </w:r>
    </w:p>
    <w:p w:rsidR="00F97C42" w:rsidRPr="00781A74" w:rsidRDefault="00F97C42" w:rsidP="00F97C42">
      <w:pPr>
        <w:tabs>
          <w:tab w:val="left" w:pos="517"/>
        </w:tabs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lastRenderedPageBreak/>
        <w:t>Paul Withey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Magdy Akladios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Jill Smith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Donna Kirkwood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</w:p>
    <w:p w:rsidR="0092762F" w:rsidRPr="00781A74" w:rsidRDefault="0092762F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 xml:space="preserve">William Amonette </w:t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Jennifer Fritz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HSH</w:t>
      </w:r>
    </w:p>
    <w:p w:rsidR="0092762F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Mohammed Rob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</w:r>
      <w:r w:rsidR="0092762F" w:rsidRPr="00781A74">
        <w:rPr>
          <w:sz w:val="20"/>
          <w:szCs w:val="20"/>
        </w:rPr>
        <w:t xml:space="preserve">BUS 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Leroy Robinson, Chair</w:t>
      </w:r>
      <w:r w:rsidRPr="00781A74">
        <w:rPr>
          <w:sz w:val="20"/>
          <w:szCs w:val="20"/>
        </w:rPr>
        <w:tab/>
        <w:t>BUS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</w:p>
    <w:p w:rsidR="0092762F" w:rsidRPr="00781A74" w:rsidRDefault="0092762F" w:rsidP="00F97C42">
      <w:pPr>
        <w:spacing w:after="0" w:line="240" w:lineRule="auto"/>
        <w:rPr>
          <w:b/>
          <w:sz w:val="20"/>
          <w:szCs w:val="20"/>
        </w:rPr>
      </w:pPr>
      <w:r w:rsidRPr="00781A74">
        <w:rPr>
          <w:b/>
          <w:sz w:val="20"/>
          <w:szCs w:val="20"/>
        </w:rPr>
        <w:t>Curriculum &amp; Teaching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Bazlur Rashid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Brian Stephens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Joy Moss Bechtold</w:t>
      </w:r>
      <w:r w:rsidRPr="00781A74">
        <w:rPr>
          <w:sz w:val="20"/>
          <w:szCs w:val="20"/>
        </w:rPr>
        <w:tab/>
        <w:t>SOE</w:t>
      </w:r>
    </w:p>
    <w:p w:rsidR="0092762F" w:rsidRPr="00781A74" w:rsidRDefault="0092762F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Keith Parsons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Chloe Diepenbrock</w:t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Jean Walker, Chair</w:t>
      </w:r>
      <w:r w:rsidRPr="00781A74">
        <w:rPr>
          <w:sz w:val="20"/>
          <w:szCs w:val="20"/>
        </w:rPr>
        <w:tab/>
        <w:t>BUS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Tim Michael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BUS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Jana Willis, Chair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</w:p>
    <w:p w:rsidR="0092762F" w:rsidRPr="00781A74" w:rsidRDefault="0092762F" w:rsidP="00F97C42">
      <w:pPr>
        <w:spacing w:after="0" w:line="240" w:lineRule="auto"/>
        <w:rPr>
          <w:sz w:val="20"/>
          <w:szCs w:val="20"/>
        </w:rPr>
      </w:pPr>
    </w:p>
    <w:p w:rsidR="0092762F" w:rsidRPr="00781A74" w:rsidRDefault="00F97C42" w:rsidP="00F97C42">
      <w:pPr>
        <w:spacing w:after="0" w:line="240" w:lineRule="auto"/>
        <w:rPr>
          <w:b/>
          <w:sz w:val="20"/>
          <w:szCs w:val="20"/>
        </w:rPr>
      </w:pPr>
      <w:r w:rsidRPr="00781A74">
        <w:rPr>
          <w:b/>
          <w:sz w:val="20"/>
          <w:szCs w:val="20"/>
        </w:rPr>
        <w:lastRenderedPageBreak/>
        <w:t>Research</w:t>
      </w:r>
      <w:r w:rsidRPr="00781A74">
        <w:rPr>
          <w:b/>
          <w:sz w:val="20"/>
          <w:szCs w:val="20"/>
        </w:rPr>
        <w:tab/>
      </w:r>
      <w:r w:rsidRPr="00781A74">
        <w:rPr>
          <w:b/>
          <w:sz w:val="20"/>
          <w:szCs w:val="20"/>
        </w:rPr>
        <w:tab/>
      </w:r>
      <w:r w:rsidRPr="00781A74">
        <w:rPr>
          <w:b/>
          <w:sz w:val="20"/>
          <w:szCs w:val="20"/>
        </w:rPr>
        <w:tab/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Samina Masood</w:t>
      </w:r>
      <w:r w:rsidRPr="00781A74">
        <w:rPr>
          <w:sz w:val="20"/>
          <w:szCs w:val="20"/>
        </w:rPr>
        <w:tab/>
      </w:r>
      <w:r w:rsidR="009C1ABD">
        <w:rPr>
          <w:sz w:val="20"/>
          <w:szCs w:val="20"/>
        </w:rPr>
        <w:tab/>
      </w:r>
      <w:r w:rsidR="0092762F" w:rsidRPr="00781A74">
        <w:rPr>
          <w:sz w:val="20"/>
          <w:szCs w:val="20"/>
        </w:rPr>
        <w:t>S</w:t>
      </w:r>
      <w:r w:rsidRPr="00781A74">
        <w:rPr>
          <w:sz w:val="20"/>
          <w:szCs w:val="20"/>
        </w:rPr>
        <w:t>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Rick Puzdrowski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Michelle Peters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Shana Graves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 xml:space="preserve">Mary Short 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William Hoston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Pat McCormack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BUS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 xml:space="preserve">Lisa Gossett, Chair </w:t>
      </w:r>
      <w:r w:rsidRPr="00781A74">
        <w:rPr>
          <w:sz w:val="20"/>
          <w:szCs w:val="20"/>
        </w:rPr>
        <w:tab/>
        <w:t>BUS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</w:p>
    <w:p w:rsidR="0092762F" w:rsidRPr="00781A74" w:rsidRDefault="00F97C42" w:rsidP="00F97C42">
      <w:pPr>
        <w:spacing w:after="0" w:line="240" w:lineRule="auto"/>
        <w:rPr>
          <w:b/>
          <w:sz w:val="20"/>
          <w:szCs w:val="20"/>
        </w:rPr>
      </w:pPr>
      <w:r w:rsidRPr="00781A74">
        <w:rPr>
          <w:b/>
          <w:sz w:val="20"/>
          <w:szCs w:val="20"/>
        </w:rPr>
        <w:t>Faculty Life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Alfredo Perez-Davila</w:t>
      </w:r>
      <w:r w:rsidRPr="00781A74">
        <w:rPr>
          <w:sz w:val="20"/>
          <w:szCs w:val="20"/>
        </w:rPr>
        <w:tab/>
        <w:t>SCE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Felix Simeou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  <w:r w:rsidRPr="00781A74">
        <w:rPr>
          <w:sz w:val="20"/>
          <w:szCs w:val="20"/>
        </w:rPr>
        <w:tab/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Kent Divoll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SOE</w:t>
      </w:r>
      <w:r w:rsidRPr="00781A74">
        <w:rPr>
          <w:sz w:val="20"/>
          <w:szCs w:val="20"/>
        </w:rPr>
        <w:tab/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Scott McIntyre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Deanna Schmidt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HSH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Alix Valenti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BUS</w:t>
      </w:r>
    </w:p>
    <w:p w:rsidR="00F97C42" w:rsidRPr="00781A74" w:rsidRDefault="00F97C42" w:rsidP="00F97C42">
      <w:pPr>
        <w:spacing w:after="0" w:line="240" w:lineRule="auto"/>
        <w:rPr>
          <w:sz w:val="20"/>
          <w:szCs w:val="20"/>
        </w:rPr>
      </w:pPr>
      <w:r w:rsidRPr="00781A74">
        <w:rPr>
          <w:sz w:val="20"/>
          <w:szCs w:val="20"/>
        </w:rPr>
        <w:t>Ivelina Pavlova</w:t>
      </w:r>
      <w:r w:rsidRPr="00781A74">
        <w:rPr>
          <w:sz w:val="20"/>
          <w:szCs w:val="20"/>
        </w:rPr>
        <w:tab/>
      </w:r>
      <w:r w:rsidRPr="00781A74">
        <w:rPr>
          <w:sz w:val="20"/>
          <w:szCs w:val="20"/>
        </w:rPr>
        <w:tab/>
        <w:t>BUS</w:t>
      </w:r>
    </w:p>
    <w:p w:rsidR="0092762F" w:rsidRPr="00781A74" w:rsidRDefault="00F97C42" w:rsidP="00F97C42">
      <w:pPr>
        <w:spacing w:after="0" w:line="240" w:lineRule="auto"/>
        <w:rPr>
          <w:sz w:val="20"/>
          <w:szCs w:val="20"/>
        </w:rPr>
        <w:sectPr w:rsidR="0092762F" w:rsidRPr="00781A74" w:rsidSect="009276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81A74">
        <w:rPr>
          <w:sz w:val="20"/>
          <w:szCs w:val="20"/>
        </w:rPr>
        <w:t>Frank Matthews, Chair</w:t>
      </w:r>
      <w:r w:rsidR="0092762F" w:rsidRPr="00781A74">
        <w:rPr>
          <w:sz w:val="20"/>
          <w:szCs w:val="20"/>
        </w:rPr>
        <w:tab/>
        <w:t>SCE</w:t>
      </w:r>
    </w:p>
    <w:p w:rsidR="001F490F" w:rsidRDefault="00781A74" w:rsidP="0054062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="001F490F" w:rsidRPr="001F490F">
        <w:rPr>
          <w:b/>
          <w:u w:val="single"/>
        </w:rPr>
        <w:t>hared Governance Committees Membership</w:t>
      </w:r>
    </w:p>
    <w:p w:rsidR="009C7BCE" w:rsidRDefault="009C7BCE" w:rsidP="009C7BCE">
      <w:pPr>
        <w:spacing w:after="0" w:line="240" w:lineRule="auto"/>
        <w:rPr>
          <w:b/>
        </w:rPr>
        <w:sectPr w:rsidR="009C7BCE" w:rsidSect="009C7BCE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B2480">
        <w:t>The Faculty Senate approved committee membership as presented below</w:t>
      </w:r>
      <w:r>
        <w:rPr>
          <w:b/>
        </w:rPr>
        <w:t>.</w:t>
      </w:r>
    </w:p>
    <w:p w:rsidR="009C7BCE" w:rsidRDefault="009C7BCE" w:rsidP="00564579">
      <w:pPr>
        <w:spacing w:after="0" w:line="240" w:lineRule="auto"/>
        <w:rPr>
          <w:b/>
        </w:rPr>
      </w:pPr>
      <w:r>
        <w:rPr>
          <w:b/>
        </w:rPr>
        <w:lastRenderedPageBreak/>
        <w:t xml:space="preserve"> </w:t>
      </w:r>
    </w:p>
    <w:p w:rsidR="007C7B29" w:rsidRDefault="007C7B29" w:rsidP="00564579">
      <w:pPr>
        <w:spacing w:after="0" w:line="240" w:lineRule="auto"/>
        <w:rPr>
          <w:b/>
          <w:sz w:val="20"/>
          <w:szCs w:val="20"/>
        </w:rPr>
        <w:sectPr w:rsidR="007C7B29" w:rsidSect="009C7BCE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C7BCE" w:rsidRDefault="00564579" w:rsidP="00564579">
      <w:pPr>
        <w:spacing w:after="0" w:line="240" w:lineRule="auto"/>
        <w:rPr>
          <w:b/>
          <w:sz w:val="20"/>
          <w:szCs w:val="20"/>
        </w:rPr>
      </w:pPr>
      <w:r w:rsidRPr="00415969">
        <w:rPr>
          <w:b/>
          <w:sz w:val="20"/>
          <w:szCs w:val="20"/>
        </w:rPr>
        <w:lastRenderedPageBreak/>
        <w:t>Facilities &amp; Support Services Committee</w:t>
      </w:r>
    </w:p>
    <w:p w:rsidR="00564579" w:rsidRPr="00532BCF" w:rsidRDefault="009C7BCE" w:rsidP="00564579">
      <w:pPr>
        <w:spacing w:after="0" w:line="240" w:lineRule="auto"/>
        <w:rPr>
          <w:sz w:val="18"/>
          <w:szCs w:val="18"/>
        </w:rPr>
      </w:pPr>
      <w:r w:rsidRPr="009C7BCE">
        <w:rPr>
          <w:sz w:val="20"/>
          <w:szCs w:val="20"/>
        </w:rPr>
        <w:t>Ba</w:t>
      </w:r>
      <w:r w:rsidR="00267372">
        <w:rPr>
          <w:sz w:val="18"/>
          <w:szCs w:val="18"/>
        </w:rPr>
        <w:t>zlu</w:t>
      </w:r>
      <w:r w:rsidR="00564579" w:rsidRPr="00532BCF">
        <w:rPr>
          <w:sz w:val="18"/>
          <w:szCs w:val="18"/>
        </w:rPr>
        <w:t>r Rashid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Brian Stephens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Michelle Peters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Joy Moss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William Hoston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Ivelina Pavlova</w:t>
      </w:r>
    </w:p>
    <w:p w:rsidR="00564579" w:rsidRDefault="00564579" w:rsidP="00564579">
      <w:pPr>
        <w:spacing w:after="0" w:line="240" w:lineRule="auto"/>
        <w:rPr>
          <w:sz w:val="20"/>
          <w:szCs w:val="20"/>
        </w:rPr>
      </w:pPr>
      <w:r w:rsidRPr="00532BCF">
        <w:rPr>
          <w:sz w:val="18"/>
          <w:szCs w:val="18"/>
        </w:rPr>
        <w:t>Alix Valenti</w:t>
      </w:r>
    </w:p>
    <w:p w:rsidR="00564579" w:rsidRPr="00415969" w:rsidRDefault="00564579" w:rsidP="00564579">
      <w:pPr>
        <w:spacing w:after="0" w:line="240" w:lineRule="auto"/>
        <w:rPr>
          <w:b/>
          <w:sz w:val="20"/>
          <w:szCs w:val="20"/>
        </w:rPr>
      </w:pPr>
      <w:r w:rsidRPr="00415969">
        <w:rPr>
          <w:b/>
          <w:sz w:val="20"/>
          <w:szCs w:val="20"/>
        </w:rPr>
        <w:t>Alternates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Keith Parsons</w:t>
      </w:r>
    </w:p>
    <w:p w:rsidR="009C7BCE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Mohammad Rob</w:t>
      </w:r>
      <w:r w:rsidR="009C7BCE">
        <w:rPr>
          <w:sz w:val="18"/>
          <w:szCs w:val="18"/>
        </w:rPr>
        <w:t xml:space="preserve"> </w:t>
      </w:r>
    </w:p>
    <w:p w:rsidR="009C7BCE" w:rsidRDefault="009C7BCE" w:rsidP="00564579">
      <w:pPr>
        <w:spacing w:after="0" w:line="240" w:lineRule="auto"/>
        <w:rPr>
          <w:sz w:val="18"/>
          <w:szCs w:val="18"/>
        </w:rPr>
      </w:pPr>
    </w:p>
    <w:p w:rsidR="00544A96" w:rsidRDefault="00544A96" w:rsidP="00564579">
      <w:pPr>
        <w:spacing w:after="0" w:line="240" w:lineRule="auto"/>
        <w:rPr>
          <w:sz w:val="18"/>
          <w:szCs w:val="18"/>
        </w:rPr>
      </w:pPr>
    </w:p>
    <w:p w:rsidR="000134B1" w:rsidRDefault="000134B1" w:rsidP="00564579">
      <w:pPr>
        <w:spacing w:after="0" w:line="240" w:lineRule="auto"/>
        <w:rPr>
          <w:b/>
          <w:sz w:val="20"/>
          <w:szCs w:val="20"/>
        </w:rPr>
      </w:pPr>
    </w:p>
    <w:p w:rsidR="00564579" w:rsidRPr="00532BCF" w:rsidRDefault="00564579" w:rsidP="00564579">
      <w:pPr>
        <w:spacing w:after="0" w:line="240" w:lineRule="auto"/>
        <w:rPr>
          <w:b/>
          <w:sz w:val="20"/>
          <w:szCs w:val="20"/>
        </w:rPr>
      </w:pPr>
      <w:r w:rsidRPr="00532BCF">
        <w:rPr>
          <w:b/>
          <w:sz w:val="20"/>
          <w:szCs w:val="20"/>
        </w:rPr>
        <w:t>Planning &amp; Budgeting Committee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Ron Mills/Paul Whithey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Donna Kirkwood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Felix Simeou</w:t>
      </w:r>
    </w:p>
    <w:p w:rsidR="00564579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Scott McIntyre</w:t>
      </w:r>
    </w:p>
    <w:p w:rsidR="00564579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Tim Michael</w:t>
      </w:r>
    </w:p>
    <w:p w:rsidR="00564579" w:rsidRPr="00532BCF" w:rsidRDefault="009C7BCE" w:rsidP="005645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="00564579">
        <w:rPr>
          <w:sz w:val="18"/>
          <w:szCs w:val="18"/>
        </w:rPr>
        <w:t>eroy Robinson</w:t>
      </w:r>
    </w:p>
    <w:p w:rsidR="00564579" w:rsidRPr="00415969" w:rsidRDefault="00564579" w:rsidP="00564579">
      <w:pPr>
        <w:spacing w:after="0" w:line="240" w:lineRule="auto"/>
        <w:rPr>
          <w:b/>
          <w:sz w:val="20"/>
          <w:szCs w:val="20"/>
        </w:rPr>
      </w:pPr>
      <w:r w:rsidRPr="00415969">
        <w:rPr>
          <w:b/>
          <w:sz w:val="20"/>
          <w:szCs w:val="20"/>
        </w:rPr>
        <w:t>Alternates</w:t>
      </w:r>
    </w:p>
    <w:p w:rsidR="00564579" w:rsidRPr="00532BCF" w:rsidRDefault="00564579" w:rsidP="00564579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William Amonette</w:t>
      </w:r>
    </w:p>
    <w:p w:rsidR="009C7BCE" w:rsidRDefault="00564579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Pat McCormack</w:t>
      </w:r>
    </w:p>
    <w:p w:rsidR="007C7B29" w:rsidRDefault="007C7B29" w:rsidP="009C7BCE">
      <w:pPr>
        <w:spacing w:after="0" w:line="240" w:lineRule="auto"/>
        <w:rPr>
          <w:sz w:val="18"/>
          <w:szCs w:val="18"/>
        </w:rPr>
      </w:pPr>
    </w:p>
    <w:p w:rsidR="00052E51" w:rsidRDefault="00052E51" w:rsidP="009C7BCE">
      <w:pPr>
        <w:spacing w:after="0" w:line="240" w:lineRule="auto"/>
        <w:rPr>
          <w:b/>
          <w:sz w:val="20"/>
          <w:szCs w:val="20"/>
        </w:rPr>
      </w:pPr>
    </w:p>
    <w:p w:rsidR="009C7BCE" w:rsidRPr="00415969" w:rsidRDefault="009C7BCE" w:rsidP="009C7BCE">
      <w:pPr>
        <w:spacing w:after="0" w:line="240" w:lineRule="auto"/>
        <w:rPr>
          <w:b/>
          <w:sz w:val="20"/>
          <w:szCs w:val="20"/>
        </w:rPr>
      </w:pPr>
      <w:r w:rsidRPr="00415969">
        <w:rPr>
          <w:b/>
          <w:sz w:val="20"/>
          <w:szCs w:val="20"/>
        </w:rPr>
        <w:t>University Life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Alfredo Perez-Davila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Madgdy Akladios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Kent Divoll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Chloe Diepenbrock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Jennifer Fritz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lastRenderedPageBreak/>
        <w:t>Jean Walker</w:t>
      </w:r>
    </w:p>
    <w:p w:rsidR="009C7BCE" w:rsidRPr="00532BCF" w:rsidRDefault="009C7BCE" w:rsidP="009C7BCE">
      <w:pPr>
        <w:spacing w:after="0" w:line="240" w:lineRule="auto"/>
        <w:rPr>
          <w:b/>
          <w:sz w:val="20"/>
          <w:szCs w:val="20"/>
        </w:rPr>
      </w:pPr>
      <w:r w:rsidRPr="00532BCF">
        <w:rPr>
          <w:b/>
          <w:sz w:val="20"/>
          <w:szCs w:val="20"/>
        </w:rPr>
        <w:t>Alternates</w:t>
      </w:r>
    </w:p>
    <w:p w:rsidR="009C7BCE" w:rsidRPr="00532BCF" w:rsidRDefault="009C7BCE" w:rsidP="009C7BCE">
      <w:pPr>
        <w:spacing w:after="0" w:line="240" w:lineRule="auto"/>
        <w:rPr>
          <w:sz w:val="18"/>
          <w:szCs w:val="18"/>
        </w:rPr>
      </w:pPr>
      <w:r w:rsidRPr="00532BCF">
        <w:rPr>
          <w:sz w:val="18"/>
          <w:szCs w:val="18"/>
        </w:rPr>
        <w:t>Deanna Schmidt</w:t>
      </w:r>
    </w:p>
    <w:p w:rsidR="002E43C0" w:rsidRDefault="009C7BCE" w:rsidP="009C7BCE">
      <w:pPr>
        <w:spacing w:after="0" w:line="240" w:lineRule="auto"/>
        <w:rPr>
          <w:sz w:val="18"/>
          <w:szCs w:val="18"/>
        </w:rPr>
      </w:pPr>
      <w:r w:rsidRPr="00DD0C1D">
        <w:rPr>
          <w:sz w:val="18"/>
          <w:szCs w:val="18"/>
        </w:rPr>
        <w:t>Shanna Graves</w:t>
      </w:r>
    </w:p>
    <w:p w:rsidR="00830F2D" w:rsidRDefault="00830F2D" w:rsidP="009C7BCE">
      <w:pPr>
        <w:spacing w:after="0" w:line="240" w:lineRule="auto"/>
        <w:rPr>
          <w:sz w:val="18"/>
          <w:szCs w:val="18"/>
        </w:rPr>
      </w:pPr>
    </w:p>
    <w:p w:rsidR="00830F2D" w:rsidRDefault="00830F2D" w:rsidP="009C7BCE">
      <w:pPr>
        <w:spacing w:after="0" w:line="240" w:lineRule="auto"/>
        <w:rPr>
          <w:sz w:val="18"/>
          <w:szCs w:val="18"/>
        </w:rPr>
      </w:pPr>
    </w:p>
    <w:p w:rsidR="00830F2D" w:rsidRDefault="00830F2D" w:rsidP="009C7BCE">
      <w:pPr>
        <w:spacing w:after="0" w:line="240" w:lineRule="auto"/>
        <w:rPr>
          <w:sz w:val="18"/>
          <w:szCs w:val="18"/>
        </w:rPr>
      </w:pPr>
    </w:p>
    <w:p w:rsidR="00830F2D" w:rsidRDefault="00830F2D" w:rsidP="009C7BCE">
      <w:pPr>
        <w:spacing w:after="0" w:line="240" w:lineRule="auto"/>
        <w:rPr>
          <w:sz w:val="18"/>
          <w:szCs w:val="18"/>
        </w:rPr>
        <w:sectPr w:rsidR="00830F2D" w:rsidSect="009C7B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C7B29" w:rsidRDefault="007C7B29" w:rsidP="009C7BCE">
      <w:pPr>
        <w:spacing w:after="0" w:line="240" w:lineRule="auto"/>
        <w:rPr>
          <w:sz w:val="18"/>
          <w:szCs w:val="18"/>
        </w:rPr>
      </w:pPr>
    </w:p>
    <w:p w:rsidR="00830F2D" w:rsidRDefault="00830F2D" w:rsidP="009C7BCE">
      <w:pPr>
        <w:spacing w:after="0" w:line="240" w:lineRule="auto"/>
        <w:rPr>
          <w:sz w:val="18"/>
          <w:szCs w:val="18"/>
        </w:rPr>
      </w:pPr>
      <w:r w:rsidRPr="00C009ED">
        <w:rPr>
          <w:b/>
          <w:sz w:val="18"/>
          <w:szCs w:val="18"/>
        </w:rPr>
        <w:t xml:space="preserve">Faculty Senate Executive </w:t>
      </w:r>
      <w:r w:rsidR="004A2DC5">
        <w:rPr>
          <w:b/>
          <w:sz w:val="18"/>
          <w:szCs w:val="18"/>
        </w:rPr>
        <w:t xml:space="preserve">Committee </w:t>
      </w:r>
      <w:r w:rsidRPr="00C009ED">
        <w:rPr>
          <w:b/>
          <w:sz w:val="18"/>
          <w:szCs w:val="18"/>
        </w:rPr>
        <w:t xml:space="preserve">Alternates to UC &amp; </w:t>
      </w:r>
      <w:r w:rsidRPr="00C009ED">
        <w:rPr>
          <w:sz w:val="18"/>
          <w:szCs w:val="18"/>
        </w:rPr>
        <w:t>AC</w:t>
      </w:r>
    </w:p>
    <w:p w:rsidR="00830F2D" w:rsidRDefault="00830F2D" w:rsidP="00830F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Samina Masood or Rick Puzdrowski</w:t>
      </w:r>
    </w:p>
    <w:p w:rsidR="00830F2D" w:rsidRDefault="00830F2D" w:rsidP="00830F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Mary Short, Senator at Large</w:t>
      </w:r>
      <w:r>
        <w:rPr>
          <w:sz w:val="20"/>
          <w:szCs w:val="20"/>
        </w:rPr>
        <w:tab/>
      </w:r>
    </w:p>
    <w:p w:rsidR="00830F2D" w:rsidRDefault="00830F2D" w:rsidP="009C7BCE">
      <w:pPr>
        <w:spacing w:after="0" w:line="240" w:lineRule="auto"/>
        <w:rPr>
          <w:sz w:val="18"/>
          <w:szCs w:val="18"/>
        </w:rPr>
      </w:pPr>
    </w:p>
    <w:p w:rsidR="00A034D2" w:rsidRPr="007F4873" w:rsidRDefault="00A034D2" w:rsidP="009C7BCE">
      <w:pPr>
        <w:spacing w:after="0" w:line="240" w:lineRule="auto"/>
      </w:pPr>
      <w:r w:rsidRPr="007F4873">
        <w:t>Dr. Garrison asked the senate committee chairs to elect alternates for University Council and Academic Council as soon as possible.</w:t>
      </w:r>
    </w:p>
    <w:p w:rsidR="00A034D2" w:rsidRDefault="00A034D2" w:rsidP="009C7BCE">
      <w:pPr>
        <w:spacing w:after="0" w:line="240" w:lineRule="auto"/>
        <w:rPr>
          <w:sz w:val="18"/>
          <w:szCs w:val="18"/>
        </w:rPr>
      </w:pPr>
    </w:p>
    <w:p w:rsidR="007C7B29" w:rsidRPr="00544A96" w:rsidRDefault="007C7B29" w:rsidP="00781A74">
      <w:pPr>
        <w:spacing w:after="0" w:line="240" w:lineRule="auto"/>
        <w:ind w:right="-90"/>
        <w:rPr>
          <w:b/>
          <w:u w:val="single"/>
        </w:rPr>
      </w:pPr>
      <w:r w:rsidRPr="00544A96">
        <w:rPr>
          <w:b/>
          <w:u w:val="single"/>
        </w:rPr>
        <w:t>Senate Committee Reports</w:t>
      </w:r>
    </w:p>
    <w:p w:rsidR="007C7B29" w:rsidRPr="00781A74" w:rsidRDefault="007C7B29" w:rsidP="009C7BCE">
      <w:pPr>
        <w:spacing w:after="0" w:line="240" w:lineRule="auto"/>
      </w:pPr>
      <w:r w:rsidRPr="00781A74">
        <w:rPr>
          <w:b/>
        </w:rPr>
        <w:t>Research</w:t>
      </w:r>
      <w:r w:rsidRPr="00781A74">
        <w:t xml:space="preserve">: Dr. Gossett </w:t>
      </w:r>
      <w:r w:rsidR="009B3839">
        <w:t>suggested</w:t>
      </w:r>
      <w:r w:rsidRPr="00781A74">
        <w:t xml:space="preserve"> </w:t>
      </w:r>
      <w:r w:rsidR="009B3839">
        <w:t>that the committee meet every 1</w:t>
      </w:r>
      <w:r w:rsidR="009B3839" w:rsidRPr="009B3839">
        <w:rPr>
          <w:vertAlign w:val="superscript"/>
        </w:rPr>
        <w:t>st</w:t>
      </w:r>
      <w:r w:rsidR="009B3839">
        <w:t xml:space="preserve"> Wednesday at 1:30 p.m.</w:t>
      </w:r>
      <w:r w:rsidR="00BF3D95">
        <w:t xml:space="preserve"> </w:t>
      </w:r>
    </w:p>
    <w:p w:rsidR="007C7B29" w:rsidRPr="00781A74" w:rsidRDefault="007C7B29" w:rsidP="009C7BCE">
      <w:pPr>
        <w:spacing w:after="0" w:line="240" w:lineRule="auto"/>
      </w:pPr>
    </w:p>
    <w:p w:rsidR="007C7B29" w:rsidRPr="00781A74" w:rsidRDefault="007C7B29" w:rsidP="009C7BCE">
      <w:pPr>
        <w:spacing w:after="0" w:line="240" w:lineRule="auto"/>
      </w:pPr>
      <w:r w:rsidRPr="00781A74">
        <w:rPr>
          <w:b/>
        </w:rPr>
        <w:t>Curriculum &amp; Teaching</w:t>
      </w:r>
      <w:r w:rsidR="00AC6500">
        <w:t xml:space="preserve"> (C&amp;T). In the absence of the C&amp;T Chair, Dr. Garrison reported that </w:t>
      </w:r>
      <w:r w:rsidR="009F0035">
        <w:t xml:space="preserve">the </w:t>
      </w:r>
      <w:r w:rsidR="0095536F">
        <w:t>committee</w:t>
      </w:r>
      <w:r w:rsidR="00AC6500">
        <w:t xml:space="preserve"> </w:t>
      </w:r>
      <w:r w:rsidR="009F0035">
        <w:t>would be</w:t>
      </w:r>
      <w:r w:rsidR="00AC6500">
        <w:t xml:space="preserve"> reviewing the Bachelor of Nursing degree</w:t>
      </w:r>
      <w:r w:rsidR="0095536F">
        <w:t xml:space="preserve"> proposal</w:t>
      </w:r>
      <w:r w:rsidR="00AC6500">
        <w:t xml:space="preserve">. </w:t>
      </w:r>
      <w:r w:rsidR="0095536F">
        <w:t xml:space="preserve">It </w:t>
      </w:r>
      <w:r w:rsidR="00B74210">
        <w:t xml:space="preserve">should </w:t>
      </w:r>
      <w:r w:rsidR="00F662F8">
        <w:t>be presented</w:t>
      </w:r>
      <w:r w:rsidR="00B74210">
        <w:t xml:space="preserve"> to the Facult</w:t>
      </w:r>
      <w:r w:rsidR="00F662F8">
        <w:t>y Senate in October or November</w:t>
      </w:r>
      <w:r w:rsidR="00B74210">
        <w:t>.</w:t>
      </w:r>
      <w:r w:rsidR="00F57EAD">
        <w:t xml:space="preserve"> The School of Human Science</w:t>
      </w:r>
      <w:r w:rsidR="0095536F">
        <w:t>s</w:t>
      </w:r>
      <w:r w:rsidR="00F57EAD">
        <w:t xml:space="preserve"> and Humanities Curriculum Committee </w:t>
      </w:r>
      <w:r w:rsidR="0095536F">
        <w:t xml:space="preserve">will also review </w:t>
      </w:r>
      <w:r w:rsidR="00F57EAD">
        <w:t>the proposal.</w:t>
      </w:r>
      <w:r w:rsidR="001020FC">
        <w:t xml:space="preserve"> Dr. Gossett</w:t>
      </w:r>
      <w:r w:rsidR="0095536F">
        <w:t xml:space="preserve"> asked if </w:t>
      </w:r>
      <w:r w:rsidR="001020FC">
        <w:t>we</w:t>
      </w:r>
      <w:r w:rsidR="00D34A43">
        <w:t xml:space="preserve"> would</w:t>
      </w:r>
      <w:r w:rsidR="001020FC">
        <w:t xml:space="preserve"> </w:t>
      </w:r>
      <w:r w:rsidR="00574BF5">
        <w:t>extend</w:t>
      </w:r>
      <w:r w:rsidR="001020FC">
        <w:t xml:space="preserve"> downward into the BSN</w:t>
      </w:r>
      <w:r w:rsidR="00D34A43">
        <w:t>.</w:t>
      </w:r>
      <w:r w:rsidR="00574BF5">
        <w:t xml:space="preserve"> </w:t>
      </w:r>
      <w:r w:rsidR="001020FC">
        <w:t xml:space="preserve">Dr. </w:t>
      </w:r>
      <w:r w:rsidR="00574BF5">
        <w:t>Garrison</w:t>
      </w:r>
      <w:r w:rsidR="001020FC">
        <w:t xml:space="preserve"> </w:t>
      </w:r>
      <w:r w:rsidR="00574BF5">
        <w:t xml:space="preserve">stated that we would not but the program would be </w:t>
      </w:r>
      <w:r w:rsidR="0095536F">
        <w:t>collaboration</w:t>
      </w:r>
      <w:r w:rsidR="00574BF5">
        <w:t xml:space="preserve"> with San Jacinto College. </w:t>
      </w:r>
      <w:r w:rsidR="00A50E80">
        <w:t>San Jacinto</w:t>
      </w:r>
      <w:r w:rsidR="00F662F8">
        <w:t xml:space="preserve"> College</w:t>
      </w:r>
      <w:r w:rsidR="00A50E80">
        <w:t xml:space="preserve"> </w:t>
      </w:r>
      <w:r w:rsidR="00F662F8">
        <w:t>will</w:t>
      </w:r>
      <w:r w:rsidR="00A50E80">
        <w:t xml:space="preserve"> coordinate the clinical courses as </w:t>
      </w:r>
      <w:r w:rsidR="00574BF5">
        <w:t xml:space="preserve">UHCL does not have the resources </w:t>
      </w:r>
      <w:r w:rsidR="00F53202">
        <w:t xml:space="preserve">for </w:t>
      </w:r>
      <w:r w:rsidR="0095536F">
        <w:t>those courses</w:t>
      </w:r>
      <w:r w:rsidR="00F53202">
        <w:t xml:space="preserve">. Faculty would be hired to teach the nursing courses </w:t>
      </w:r>
      <w:r w:rsidR="0095536F">
        <w:t>UHCL will offer</w:t>
      </w:r>
      <w:r w:rsidR="00F53202">
        <w:t>.</w:t>
      </w:r>
      <w:r w:rsidR="00555875">
        <w:t xml:space="preserve"> Dr. Mugdh explained that the program is intended for nursing managers. It addresses the shift from caregiving to nursing management. It is tailored for individuals already in the nursing profession who </w:t>
      </w:r>
      <w:r w:rsidR="009B0830">
        <w:t>would like to</w:t>
      </w:r>
      <w:r w:rsidR="00E159BF">
        <w:t xml:space="preserve"> transition into</w:t>
      </w:r>
      <w:r w:rsidR="00555875">
        <w:t xml:space="preserve"> managers. </w:t>
      </w:r>
      <w:r w:rsidR="000A7EEC">
        <w:t>There is</w:t>
      </w:r>
      <w:r w:rsidR="00555875">
        <w:t xml:space="preserve"> huge demand for these professionals. The program includes 30 hours of upper </w:t>
      </w:r>
      <w:r w:rsidR="000A7EEC">
        <w:t>level core</w:t>
      </w:r>
      <w:r w:rsidR="00555875">
        <w:t xml:space="preserve"> </w:t>
      </w:r>
      <w:r w:rsidR="00E159BF">
        <w:t>nursing management courses</w:t>
      </w:r>
      <w:r w:rsidR="000A7EEC">
        <w:t xml:space="preserve"> and</w:t>
      </w:r>
      <w:r w:rsidR="00E159BF">
        <w:t xml:space="preserve"> 18 h</w:t>
      </w:r>
      <w:r w:rsidR="000A7EEC">
        <w:t>ou</w:t>
      </w:r>
      <w:r w:rsidR="00E159BF">
        <w:t xml:space="preserve">rs </w:t>
      </w:r>
      <w:r w:rsidR="000A7EEC">
        <w:t xml:space="preserve">of lower level </w:t>
      </w:r>
      <w:r w:rsidR="00E159BF">
        <w:t>general education courses. The program is aligned with similar programs at other peer institutions</w:t>
      </w:r>
      <w:r w:rsidR="000A7EEC">
        <w:t xml:space="preserve"> and</w:t>
      </w:r>
      <w:r w:rsidR="00E159BF">
        <w:t xml:space="preserve"> </w:t>
      </w:r>
      <w:r w:rsidR="000A7EEC">
        <w:t>with Board of N</w:t>
      </w:r>
      <w:r w:rsidR="00E159BF">
        <w:t>ursing guidelines.</w:t>
      </w:r>
    </w:p>
    <w:p w:rsidR="0051401E" w:rsidRPr="00781A74" w:rsidRDefault="0051401E" w:rsidP="009C7BCE">
      <w:pPr>
        <w:spacing w:after="0" w:line="240" w:lineRule="auto"/>
      </w:pPr>
    </w:p>
    <w:p w:rsidR="0051401E" w:rsidRDefault="0051401E" w:rsidP="009C7BCE">
      <w:pPr>
        <w:spacing w:after="0" w:line="240" w:lineRule="auto"/>
      </w:pPr>
      <w:r w:rsidRPr="00781A74">
        <w:rPr>
          <w:b/>
        </w:rPr>
        <w:t>Faculty Life</w:t>
      </w:r>
      <w:r w:rsidR="00F662F8">
        <w:rPr>
          <w:b/>
        </w:rPr>
        <w:t xml:space="preserve"> (FL)</w:t>
      </w:r>
      <w:r w:rsidRPr="00781A74">
        <w:rPr>
          <w:b/>
        </w:rPr>
        <w:t xml:space="preserve"> – </w:t>
      </w:r>
      <w:r w:rsidRPr="00781A74">
        <w:t xml:space="preserve">Dr. Matthews distributed </w:t>
      </w:r>
      <w:r w:rsidR="00765EF8">
        <w:t xml:space="preserve">a draft re-write of </w:t>
      </w:r>
      <w:r w:rsidRPr="00781A74">
        <w:t xml:space="preserve">the Workload Policy for Faculty. </w:t>
      </w:r>
      <w:r w:rsidR="00632775">
        <w:t xml:space="preserve">He announced </w:t>
      </w:r>
      <w:r w:rsidR="00765EF8">
        <w:t xml:space="preserve">that </w:t>
      </w:r>
      <w:r w:rsidR="00632775">
        <w:t xml:space="preserve">FL will be working diligently </w:t>
      </w:r>
      <w:r w:rsidR="004223EB" w:rsidRPr="00781A74">
        <w:t>to complete revisions by October/November</w:t>
      </w:r>
      <w:r w:rsidR="00632775">
        <w:t>. He stressed the urgency to complete the policy so that it could be in effect</w:t>
      </w:r>
      <w:r w:rsidR="004223EB" w:rsidRPr="00781A74">
        <w:t xml:space="preserve"> </w:t>
      </w:r>
      <w:r w:rsidR="00765EF8">
        <w:t xml:space="preserve">by </w:t>
      </w:r>
      <w:r w:rsidR="004223EB" w:rsidRPr="00781A74">
        <w:t xml:space="preserve">next fall. </w:t>
      </w:r>
      <w:r w:rsidR="00DB07C6" w:rsidRPr="00781A74">
        <w:t xml:space="preserve">Dr. Matthews asked </w:t>
      </w:r>
      <w:r w:rsidR="00765EF8">
        <w:t xml:space="preserve">if </w:t>
      </w:r>
      <w:r w:rsidR="00DB07C6" w:rsidRPr="00781A74">
        <w:t xml:space="preserve">the policy would </w:t>
      </w:r>
      <w:r w:rsidR="00765EF8">
        <w:t xml:space="preserve">be submitted for </w:t>
      </w:r>
      <w:r w:rsidR="00DB07C6" w:rsidRPr="00781A74">
        <w:t>UH Legal</w:t>
      </w:r>
      <w:r w:rsidR="00765EF8">
        <w:t xml:space="preserve"> review</w:t>
      </w:r>
      <w:r w:rsidR="00DB07C6" w:rsidRPr="00781A74">
        <w:t>.</w:t>
      </w:r>
      <w:r w:rsidR="006F470D" w:rsidRPr="00781A74">
        <w:t xml:space="preserve"> Dr. Stockton responded that </w:t>
      </w:r>
      <w:r w:rsidR="00781A74">
        <w:t>policies</w:t>
      </w:r>
      <w:r w:rsidR="006F470D" w:rsidRPr="00781A74">
        <w:t xml:space="preserve"> related to personnel </w:t>
      </w:r>
      <w:r w:rsidR="00781A74">
        <w:t>are referred to UH-Legal</w:t>
      </w:r>
      <w:r w:rsidR="00765EF8">
        <w:t>.</w:t>
      </w:r>
      <w:r w:rsidR="00781A74">
        <w:t xml:space="preserve"> C</w:t>
      </w:r>
      <w:r w:rsidR="00DB07C6" w:rsidRPr="00781A74">
        <w:t>urrently</w:t>
      </w:r>
      <w:r w:rsidR="006F470D" w:rsidRPr="00781A74">
        <w:t>,</w:t>
      </w:r>
      <w:r w:rsidR="00DB07C6" w:rsidRPr="00781A74">
        <w:t xml:space="preserve"> there are two policies pending </w:t>
      </w:r>
      <w:r w:rsidR="00781A74">
        <w:t>from last year</w:t>
      </w:r>
      <w:r w:rsidR="00632775">
        <w:t xml:space="preserve">. </w:t>
      </w:r>
      <w:r w:rsidR="006F470D" w:rsidRPr="00781A74">
        <w:t xml:space="preserve">Dr. Stockton asked </w:t>
      </w:r>
      <w:r w:rsidR="00781A74">
        <w:t>that updates to existing policies</w:t>
      </w:r>
      <w:r w:rsidR="00BF3D95">
        <w:t xml:space="preserve"> and </w:t>
      </w:r>
      <w:r w:rsidR="00464D10">
        <w:t>drafts</w:t>
      </w:r>
      <w:r w:rsidR="00781A74">
        <w:t xml:space="preserve"> be clearly articulated by using the strikeout feature so that members </w:t>
      </w:r>
      <w:r w:rsidR="00464D10">
        <w:t>are clear on the existing policy as well as the proposed updates. Dr. Matthews explained that the Workload Policy draft is a complete rewrite</w:t>
      </w:r>
      <w:r w:rsidR="00A05AFC">
        <w:t xml:space="preserve"> of the existing policy</w:t>
      </w:r>
      <w:r w:rsidR="00464D10">
        <w:t>.</w:t>
      </w:r>
      <w:r w:rsidR="00632775">
        <w:t xml:space="preserve"> </w:t>
      </w:r>
    </w:p>
    <w:p w:rsidR="005B598B" w:rsidRDefault="005B598B" w:rsidP="009C7BCE">
      <w:pPr>
        <w:spacing w:after="0" w:line="240" w:lineRule="auto"/>
      </w:pPr>
    </w:p>
    <w:p w:rsidR="003B3696" w:rsidRDefault="003B3696" w:rsidP="003B3696">
      <w:pPr>
        <w:spacing w:after="0" w:line="240" w:lineRule="auto"/>
      </w:pPr>
      <w:r w:rsidRPr="003B3696">
        <w:rPr>
          <w:b/>
        </w:rPr>
        <w:t>Budget</w:t>
      </w:r>
      <w:r>
        <w:rPr>
          <w:b/>
        </w:rPr>
        <w:t xml:space="preserve"> - </w:t>
      </w:r>
      <w:r w:rsidRPr="00F3140D">
        <w:t xml:space="preserve">Dr. Michael </w:t>
      </w:r>
      <w:r>
        <w:t xml:space="preserve">reviewed changes to the funding requests assumptions that were previously circulated in the </w:t>
      </w:r>
      <w:proofErr w:type="gramStart"/>
      <w:r>
        <w:t>Spring</w:t>
      </w:r>
      <w:proofErr w:type="gramEnd"/>
      <w:r>
        <w:t>. He stated that although we are still planning for 300 students, a category of part-time freshman/sophomore has been added. There have been changes to the original funding requests numbers. Dr. Stockton pointed out that 2 additional faculty lines have been added. Dr. Michael announced that funding for Operational resources changed from $2.6m to $2.2m, Facility Resources from $3.4m to $1.2m and Capital resources (labs) will remain the same.</w:t>
      </w:r>
    </w:p>
    <w:p w:rsidR="00632775" w:rsidRPr="003B3696" w:rsidRDefault="00632775" w:rsidP="009C7BCE">
      <w:pPr>
        <w:spacing w:after="0" w:line="240" w:lineRule="auto"/>
        <w:rPr>
          <w:b/>
        </w:rPr>
      </w:pPr>
    </w:p>
    <w:p w:rsidR="00632775" w:rsidRDefault="00632775" w:rsidP="009C7BCE">
      <w:pPr>
        <w:spacing w:after="0" w:line="240" w:lineRule="auto"/>
        <w:rPr>
          <w:b/>
          <w:u w:val="single"/>
        </w:rPr>
      </w:pPr>
      <w:r w:rsidRPr="00632775">
        <w:rPr>
          <w:b/>
          <w:u w:val="single"/>
        </w:rPr>
        <w:t>Shared Governance Committee Reports</w:t>
      </w:r>
    </w:p>
    <w:p w:rsidR="00F3140D" w:rsidRPr="00F3140D" w:rsidRDefault="00A16155" w:rsidP="009C7BCE">
      <w:pPr>
        <w:spacing w:after="0" w:line="240" w:lineRule="auto"/>
      </w:pPr>
      <w:r w:rsidRPr="00A16155">
        <w:rPr>
          <w:b/>
        </w:rPr>
        <w:lastRenderedPageBreak/>
        <w:t>F</w:t>
      </w:r>
      <w:r>
        <w:rPr>
          <w:b/>
        </w:rPr>
        <w:t>acilities &amp; Support Services Committee (F</w:t>
      </w:r>
      <w:r w:rsidR="00F3140D" w:rsidRPr="00A16155">
        <w:rPr>
          <w:b/>
        </w:rPr>
        <w:t>SSC</w:t>
      </w:r>
      <w:r>
        <w:rPr>
          <w:b/>
        </w:rPr>
        <w:t>)</w:t>
      </w:r>
      <w:r w:rsidR="00F3140D" w:rsidRPr="00F3140D">
        <w:t xml:space="preserve">: No report. </w:t>
      </w:r>
      <w:r>
        <w:t>The committee will convene in next few weeks.</w:t>
      </w:r>
    </w:p>
    <w:p w:rsidR="00F3140D" w:rsidRPr="00F3140D" w:rsidRDefault="00F3140D" w:rsidP="009C7BCE">
      <w:pPr>
        <w:spacing w:after="0" w:line="240" w:lineRule="auto"/>
      </w:pPr>
    </w:p>
    <w:p w:rsidR="00A861EB" w:rsidRDefault="00F3140D" w:rsidP="009C7BCE">
      <w:pPr>
        <w:spacing w:after="0" w:line="240" w:lineRule="auto"/>
      </w:pPr>
      <w:r w:rsidRPr="00A861EB">
        <w:rPr>
          <w:b/>
        </w:rPr>
        <w:t>Planning &amp; Budgeting Committee</w:t>
      </w:r>
      <w:r w:rsidR="00D451FD">
        <w:rPr>
          <w:b/>
        </w:rPr>
        <w:t xml:space="preserve"> (PBC)</w:t>
      </w:r>
      <w:r w:rsidRPr="00F3140D">
        <w:t xml:space="preserve">: </w:t>
      </w:r>
      <w:r w:rsidR="00AF4AA0">
        <w:t>No additional information. (See Dr. Michael</w:t>
      </w:r>
      <w:r w:rsidR="006F754A">
        <w:t>’s Budget Committee</w:t>
      </w:r>
      <w:r w:rsidR="00AF4AA0">
        <w:t xml:space="preserve"> report)</w:t>
      </w:r>
      <w:r w:rsidR="00892E9C">
        <w:t>.</w:t>
      </w:r>
    </w:p>
    <w:p w:rsidR="007F4873" w:rsidRDefault="007F4873" w:rsidP="009C7BCE">
      <w:pPr>
        <w:spacing w:after="0" w:line="240" w:lineRule="auto"/>
      </w:pPr>
    </w:p>
    <w:p w:rsidR="00A16155" w:rsidRDefault="00A16155" w:rsidP="009C7BCE">
      <w:pPr>
        <w:spacing w:after="0" w:line="240" w:lineRule="auto"/>
      </w:pPr>
      <w:r w:rsidRPr="00D451FD">
        <w:rPr>
          <w:b/>
        </w:rPr>
        <w:t>University Life Committee</w:t>
      </w:r>
      <w:r w:rsidR="00D451FD">
        <w:rPr>
          <w:b/>
        </w:rPr>
        <w:t xml:space="preserve"> (ULC)</w:t>
      </w:r>
      <w:r>
        <w:t xml:space="preserve">: No report. The committee will convene </w:t>
      </w:r>
      <w:r w:rsidR="00544A96">
        <w:t>in the next few weeks.</w:t>
      </w:r>
    </w:p>
    <w:p w:rsidR="00A861EB" w:rsidRDefault="00A861EB" w:rsidP="009C7BCE">
      <w:pPr>
        <w:spacing w:after="0" w:line="240" w:lineRule="auto"/>
      </w:pPr>
    </w:p>
    <w:p w:rsidR="00320E82" w:rsidRDefault="00320E82" w:rsidP="009C7BCE">
      <w:pPr>
        <w:spacing w:after="0" w:line="240" w:lineRule="auto"/>
        <w:rPr>
          <w:b/>
          <w:u w:val="single"/>
        </w:rPr>
      </w:pPr>
      <w:r w:rsidRPr="00A861EB">
        <w:rPr>
          <w:b/>
          <w:u w:val="single"/>
        </w:rPr>
        <w:t xml:space="preserve">QEP Report </w:t>
      </w:r>
    </w:p>
    <w:p w:rsidR="00D451FD" w:rsidRDefault="00D451FD" w:rsidP="009C7BCE">
      <w:pPr>
        <w:spacing w:after="0" w:line="240" w:lineRule="auto"/>
      </w:pPr>
      <w:r w:rsidRPr="00D85C0C">
        <w:t xml:space="preserve">Dr. Walker reported that the Quality Leadership Team (QLT) finalized the criteria for syllabi approval for QEP courses. The criteria are based on the Foundations of Critical Thinking faculty </w:t>
      </w:r>
      <w:r w:rsidR="00D85C0C" w:rsidRPr="00D85C0C">
        <w:t>workshops that</w:t>
      </w:r>
      <w:r w:rsidRPr="00D85C0C">
        <w:t xml:space="preserve"> were previously conducted. 11 syllabi were approved for implementation in the fall semester.</w:t>
      </w:r>
      <w:r w:rsidR="00D85C0C">
        <w:t xml:space="preserve"> Our first critical thinking courses are currently being offered. Three QLT committee members attended the 33th International conference on Critical Thinking</w:t>
      </w:r>
      <w:r w:rsidR="00C33570">
        <w:t>. Literature fro</w:t>
      </w:r>
      <w:r w:rsidR="00D85C0C">
        <w:t>m the conference is available in Kevin Barlow’s office. The next critical thinking workshops will be held on September 27 and November 1</w:t>
      </w:r>
      <w:r w:rsidR="00F662F8" w:rsidRPr="00F662F8">
        <w:rPr>
          <w:vertAlign w:val="superscript"/>
        </w:rPr>
        <w:t>st</w:t>
      </w:r>
      <w:r w:rsidR="00F662F8">
        <w:t xml:space="preserve"> and 2</w:t>
      </w:r>
      <w:r w:rsidR="00F662F8" w:rsidRPr="00F662F8">
        <w:rPr>
          <w:vertAlign w:val="superscript"/>
        </w:rPr>
        <w:t>nd</w:t>
      </w:r>
      <w:r w:rsidR="00F662F8">
        <w:t>.</w:t>
      </w:r>
      <w:r w:rsidR="00C33570">
        <w:t xml:space="preserve"> Individuals</w:t>
      </w:r>
      <w:r w:rsidR="00D85C0C">
        <w:t xml:space="preserve"> who attended the first two workshops are invited to sign up for the September 27 workshop.  </w:t>
      </w:r>
      <w:r w:rsidR="00C33570">
        <w:t>The November workshops are open to anyone who has not attended a workshop. Sign up by sending an email to barlow@uhcl.edu</w:t>
      </w:r>
    </w:p>
    <w:p w:rsidR="00C33570" w:rsidRDefault="00C33570" w:rsidP="009C7BCE">
      <w:pPr>
        <w:spacing w:after="0" w:line="240" w:lineRule="auto"/>
      </w:pPr>
    </w:p>
    <w:p w:rsidR="00C33570" w:rsidRPr="00D85C0C" w:rsidRDefault="00C33570" w:rsidP="009C7BCE">
      <w:pPr>
        <w:spacing w:after="0" w:line="240" w:lineRule="auto"/>
      </w:pPr>
      <w:r>
        <w:t>The meeting adjourned</w:t>
      </w:r>
      <w:r w:rsidR="00435D2E">
        <w:t xml:space="preserve"> at 1 p.m.</w:t>
      </w:r>
    </w:p>
    <w:p w:rsidR="00320E82" w:rsidRPr="00D85C0C" w:rsidRDefault="00320E82" w:rsidP="009C7BCE">
      <w:pPr>
        <w:spacing w:after="0" w:line="240" w:lineRule="auto"/>
      </w:pPr>
    </w:p>
    <w:sectPr w:rsidR="00320E82" w:rsidRPr="00D85C0C" w:rsidSect="00781A74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77" w:rsidRDefault="00646577" w:rsidP="006E79AE">
      <w:pPr>
        <w:spacing w:after="0" w:line="240" w:lineRule="auto"/>
      </w:pPr>
      <w:r>
        <w:separator/>
      </w:r>
    </w:p>
  </w:endnote>
  <w:endnote w:type="continuationSeparator" w:id="0">
    <w:p w:rsidR="00646577" w:rsidRDefault="00646577" w:rsidP="006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503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D2E" w:rsidRDefault="00435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2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D2E" w:rsidRDefault="00435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1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BCE" w:rsidRDefault="009C7B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F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BCE" w:rsidRDefault="009C7B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610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3C0" w:rsidRDefault="002E43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190D" w:rsidRDefault="00646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77" w:rsidRDefault="00646577" w:rsidP="006E79AE">
      <w:pPr>
        <w:spacing w:after="0" w:line="240" w:lineRule="auto"/>
      </w:pPr>
      <w:r>
        <w:separator/>
      </w:r>
    </w:p>
  </w:footnote>
  <w:footnote w:type="continuationSeparator" w:id="0">
    <w:p w:rsidR="00646577" w:rsidRDefault="00646577" w:rsidP="006E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91A"/>
    <w:multiLevelType w:val="hybridMultilevel"/>
    <w:tmpl w:val="1A52414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05DB4AD3"/>
    <w:multiLevelType w:val="hybridMultilevel"/>
    <w:tmpl w:val="58229E0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948572D"/>
    <w:multiLevelType w:val="hybridMultilevel"/>
    <w:tmpl w:val="A6D0FD8C"/>
    <w:lvl w:ilvl="0" w:tplc="04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31320F4A"/>
    <w:multiLevelType w:val="hybridMultilevel"/>
    <w:tmpl w:val="8BC0BE58"/>
    <w:lvl w:ilvl="0" w:tplc="04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>
    <w:nsid w:val="32424E77"/>
    <w:multiLevelType w:val="hybridMultilevel"/>
    <w:tmpl w:val="A980240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EE92B8D"/>
    <w:multiLevelType w:val="hybridMultilevel"/>
    <w:tmpl w:val="DD0CABB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47C22719"/>
    <w:multiLevelType w:val="hybridMultilevel"/>
    <w:tmpl w:val="A32EBB18"/>
    <w:lvl w:ilvl="0" w:tplc="04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4ED51447"/>
    <w:multiLevelType w:val="hybridMultilevel"/>
    <w:tmpl w:val="BBCC07AC"/>
    <w:lvl w:ilvl="0" w:tplc="04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62495AAA"/>
    <w:multiLevelType w:val="hybridMultilevel"/>
    <w:tmpl w:val="4D3EA27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>
    <w:nsid w:val="7F2C1C6A"/>
    <w:multiLevelType w:val="hybridMultilevel"/>
    <w:tmpl w:val="1134654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61"/>
    <w:rsid w:val="000134B1"/>
    <w:rsid w:val="00052E51"/>
    <w:rsid w:val="00066A35"/>
    <w:rsid w:val="00077AA2"/>
    <w:rsid w:val="00094DC9"/>
    <w:rsid w:val="000A7EEC"/>
    <w:rsid w:val="000B70E0"/>
    <w:rsid w:val="001020FC"/>
    <w:rsid w:val="001473B8"/>
    <w:rsid w:val="00181819"/>
    <w:rsid w:val="001F490F"/>
    <w:rsid w:val="00267372"/>
    <w:rsid w:val="00285F2A"/>
    <w:rsid w:val="002A538C"/>
    <w:rsid w:val="002B3BC4"/>
    <w:rsid w:val="002D546E"/>
    <w:rsid w:val="002E43C0"/>
    <w:rsid w:val="002F4255"/>
    <w:rsid w:val="00313C03"/>
    <w:rsid w:val="00320E82"/>
    <w:rsid w:val="00362B22"/>
    <w:rsid w:val="003646E1"/>
    <w:rsid w:val="00366C29"/>
    <w:rsid w:val="003B3696"/>
    <w:rsid w:val="004223EB"/>
    <w:rsid w:val="00435D2E"/>
    <w:rsid w:val="00452481"/>
    <w:rsid w:val="00464D10"/>
    <w:rsid w:val="0049058C"/>
    <w:rsid w:val="004A2DC5"/>
    <w:rsid w:val="004B0840"/>
    <w:rsid w:val="004F28BC"/>
    <w:rsid w:val="0051401E"/>
    <w:rsid w:val="0054062E"/>
    <w:rsid w:val="00544A96"/>
    <w:rsid w:val="00555875"/>
    <w:rsid w:val="00564579"/>
    <w:rsid w:val="00574BF5"/>
    <w:rsid w:val="00576D95"/>
    <w:rsid w:val="00581E8A"/>
    <w:rsid w:val="005B598B"/>
    <w:rsid w:val="005C7F8D"/>
    <w:rsid w:val="005F6443"/>
    <w:rsid w:val="00623F4C"/>
    <w:rsid w:val="00632775"/>
    <w:rsid w:val="0063606A"/>
    <w:rsid w:val="00646577"/>
    <w:rsid w:val="00655BC0"/>
    <w:rsid w:val="00682CDB"/>
    <w:rsid w:val="00696F97"/>
    <w:rsid w:val="006E79AE"/>
    <w:rsid w:val="006F470D"/>
    <w:rsid w:val="006F754A"/>
    <w:rsid w:val="0071747A"/>
    <w:rsid w:val="007212D2"/>
    <w:rsid w:val="00733456"/>
    <w:rsid w:val="00740FFE"/>
    <w:rsid w:val="00764AF4"/>
    <w:rsid w:val="00765EF8"/>
    <w:rsid w:val="00781A74"/>
    <w:rsid w:val="007B2480"/>
    <w:rsid w:val="007C7B29"/>
    <w:rsid w:val="007E280D"/>
    <w:rsid w:val="007F4873"/>
    <w:rsid w:val="00830583"/>
    <w:rsid w:val="00830F2D"/>
    <w:rsid w:val="00830FA4"/>
    <w:rsid w:val="008663C4"/>
    <w:rsid w:val="00887FFB"/>
    <w:rsid w:val="00892E9C"/>
    <w:rsid w:val="00893F58"/>
    <w:rsid w:val="008A584B"/>
    <w:rsid w:val="0092762F"/>
    <w:rsid w:val="00932B76"/>
    <w:rsid w:val="0093572E"/>
    <w:rsid w:val="00944076"/>
    <w:rsid w:val="0095536F"/>
    <w:rsid w:val="0096581E"/>
    <w:rsid w:val="0098002F"/>
    <w:rsid w:val="00986121"/>
    <w:rsid w:val="009B0830"/>
    <w:rsid w:val="009B3839"/>
    <w:rsid w:val="009C1ABD"/>
    <w:rsid w:val="009C7BCE"/>
    <w:rsid w:val="009F0035"/>
    <w:rsid w:val="00A034D2"/>
    <w:rsid w:val="00A05AFC"/>
    <w:rsid w:val="00A16155"/>
    <w:rsid w:val="00A50E80"/>
    <w:rsid w:val="00A540D2"/>
    <w:rsid w:val="00A861EB"/>
    <w:rsid w:val="00A91161"/>
    <w:rsid w:val="00A929D5"/>
    <w:rsid w:val="00AC6500"/>
    <w:rsid w:val="00AF4AA0"/>
    <w:rsid w:val="00B062F6"/>
    <w:rsid w:val="00B16809"/>
    <w:rsid w:val="00B47D26"/>
    <w:rsid w:val="00B74210"/>
    <w:rsid w:val="00BB25E4"/>
    <w:rsid w:val="00BD1680"/>
    <w:rsid w:val="00BF3D95"/>
    <w:rsid w:val="00BF4334"/>
    <w:rsid w:val="00C009ED"/>
    <w:rsid w:val="00C15BCD"/>
    <w:rsid w:val="00C26F15"/>
    <w:rsid w:val="00C32FFB"/>
    <w:rsid w:val="00C33570"/>
    <w:rsid w:val="00CC23D4"/>
    <w:rsid w:val="00CF4870"/>
    <w:rsid w:val="00D10583"/>
    <w:rsid w:val="00D23CB5"/>
    <w:rsid w:val="00D34A43"/>
    <w:rsid w:val="00D451FD"/>
    <w:rsid w:val="00D56C2C"/>
    <w:rsid w:val="00D85C0C"/>
    <w:rsid w:val="00D95072"/>
    <w:rsid w:val="00DB07C6"/>
    <w:rsid w:val="00DD0C1D"/>
    <w:rsid w:val="00E143AA"/>
    <w:rsid w:val="00E159BF"/>
    <w:rsid w:val="00E1788F"/>
    <w:rsid w:val="00E4479D"/>
    <w:rsid w:val="00E465B5"/>
    <w:rsid w:val="00E52A42"/>
    <w:rsid w:val="00E5379B"/>
    <w:rsid w:val="00E62B0E"/>
    <w:rsid w:val="00E950A5"/>
    <w:rsid w:val="00E97C1B"/>
    <w:rsid w:val="00EB0A2C"/>
    <w:rsid w:val="00EB1640"/>
    <w:rsid w:val="00EB24E5"/>
    <w:rsid w:val="00EC2F0B"/>
    <w:rsid w:val="00EE74DF"/>
    <w:rsid w:val="00EE7AF6"/>
    <w:rsid w:val="00EF3AA4"/>
    <w:rsid w:val="00EF3C74"/>
    <w:rsid w:val="00F05C16"/>
    <w:rsid w:val="00F3140D"/>
    <w:rsid w:val="00F51FB6"/>
    <w:rsid w:val="00F53202"/>
    <w:rsid w:val="00F57EAD"/>
    <w:rsid w:val="00F65E02"/>
    <w:rsid w:val="00F662F8"/>
    <w:rsid w:val="00F84E4C"/>
    <w:rsid w:val="00F97C42"/>
    <w:rsid w:val="00FA410B"/>
    <w:rsid w:val="00FB4745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79"/>
  </w:style>
  <w:style w:type="paragraph" w:styleId="Header">
    <w:name w:val="header"/>
    <w:basedOn w:val="Normal"/>
    <w:link w:val="HeaderChar"/>
    <w:uiPriority w:val="99"/>
    <w:unhideWhenUsed/>
    <w:rsid w:val="006E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AE"/>
  </w:style>
  <w:style w:type="paragraph" w:styleId="BalloonText">
    <w:name w:val="Balloon Text"/>
    <w:basedOn w:val="Normal"/>
    <w:link w:val="BalloonTextChar"/>
    <w:uiPriority w:val="99"/>
    <w:semiHidden/>
    <w:unhideWhenUsed/>
    <w:rsid w:val="0007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79"/>
  </w:style>
  <w:style w:type="paragraph" w:styleId="Header">
    <w:name w:val="header"/>
    <w:basedOn w:val="Normal"/>
    <w:link w:val="HeaderChar"/>
    <w:uiPriority w:val="99"/>
    <w:unhideWhenUsed/>
    <w:rsid w:val="006E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AE"/>
  </w:style>
  <w:style w:type="paragraph" w:styleId="BalloonText">
    <w:name w:val="Balloon Text"/>
    <w:basedOn w:val="Normal"/>
    <w:link w:val="BalloonTextChar"/>
    <w:uiPriority w:val="99"/>
    <w:semiHidden/>
    <w:unhideWhenUsed/>
    <w:rsid w:val="0007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37AB-7818-42E1-9280-BD0D4AA1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2013-09-30T14:12:00Z</cp:lastPrinted>
  <dcterms:created xsi:type="dcterms:W3CDTF">2013-11-01T14:24:00Z</dcterms:created>
  <dcterms:modified xsi:type="dcterms:W3CDTF">2013-11-01T14:25:00Z</dcterms:modified>
</cp:coreProperties>
</file>