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F865" w14:textId="53891A8C" w:rsidR="00C2143F" w:rsidRDefault="0034660B" w:rsidP="0034660B">
      <w:pPr>
        <w:spacing w:after="120"/>
        <w:ind w:right="-720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4F81BD" w:themeColor="accent1"/>
          <w:sz w:val="32"/>
          <w:szCs w:val="32"/>
        </w:rPr>
        <w:drawing>
          <wp:inline distT="0" distB="0" distL="0" distR="0" wp14:anchorId="091ECBD9" wp14:editId="7C2D15D7">
            <wp:extent cx="601027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ulty Sen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267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>Spring</w:t>
      </w:r>
      <w:r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 xml:space="preserve"> 2023</w:t>
      </w:r>
      <w:r w:rsidR="00C2143F" w:rsidRPr="00C2143F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 xml:space="preserve"> Faculty Assembly Meeting</w:t>
      </w:r>
      <w:r w:rsidR="0022377C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 xml:space="preserve"> Webinar</w:t>
      </w:r>
    </w:p>
    <w:p w14:paraId="01098CCF" w14:textId="77777777" w:rsidR="00C2143F" w:rsidRPr="00C2143F" w:rsidRDefault="00C2143F" w:rsidP="00C2143F">
      <w:pPr>
        <w:pStyle w:val="BodyText"/>
        <w:ind w:left="86" w:right="3527" w:hanging="3"/>
        <w:rPr>
          <w:rFonts w:asciiTheme="minorHAnsi" w:hAnsiTheme="minorHAnsi" w:cstheme="minorHAnsi"/>
          <w:color w:val="4F81BD" w:themeColor="accent1"/>
          <w:sz w:val="26"/>
          <w:szCs w:val="26"/>
        </w:rPr>
      </w:pPr>
      <w:r w:rsidRPr="00C2143F">
        <w:rPr>
          <w:rFonts w:asciiTheme="minorHAnsi" w:hAnsiTheme="minorHAnsi" w:cstheme="minorHAnsi"/>
          <w:color w:val="4F81BD" w:themeColor="accent1"/>
          <w:sz w:val="26"/>
          <w:szCs w:val="26"/>
        </w:rPr>
        <w:t>Meeting Minutes</w:t>
      </w:r>
    </w:p>
    <w:p w14:paraId="666B9606" w14:textId="7F169F07" w:rsidR="00C2143F" w:rsidRDefault="00714C49" w:rsidP="00C2143F">
      <w:pPr>
        <w:pStyle w:val="BodyText"/>
        <w:ind w:left="86" w:right="3527" w:hanging="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March </w:t>
      </w:r>
      <w:r w:rsidR="0034660B">
        <w:rPr>
          <w:rFonts w:asciiTheme="minorHAnsi" w:hAnsiTheme="minorHAnsi" w:cstheme="minorHAnsi"/>
          <w:szCs w:val="22"/>
        </w:rPr>
        <w:t>29</w:t>
      </w:r>
      <w:r w:rsidR="0034790D">
        <w:rPr>
          <w:rFonts w:asciiTheme="minorHAnsi" w:hAnsiTheme="minorHAnsi" w:cstheme="minorHAnsi"/>
          <w:szCs w:val="22"/>
        </w:rPr>
        <w:t>, 202</w:t>
      </w:r>
      <w:r w:rsidR="0034660B">
        <w:rPr>
          <w:rFonts w:asciiTheme="minorHAnsi" w:hAnsiTheme="minorHAnsi" w:cstheme="minorHAnsi"/>
          <w:szCs w:val="22"/>
        </w:rPr>
        <w:t>3</w:t>
      </w:r>
    </w:p>
    <w:p w14:paraId="48674031" w14:textId="6720254E" w:rsidR="00C2143F" w:rsidRDefault="00C2143F" w:rsidP="00C2143F">
      <w:pPr>
        <w:pStyle w:val="BodyText"/>
        <w:ind w:left="86" w:right="3527" w:hanging="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Present: </w:t>
      </w:r>
      <w:r w:rsidR="00D47E16">
        <w:rPr>
          <w:rFonts w:asciiTheme="minorHAnsi" w:hAnsiTheme="minorHAnsi" w:cstheme="minorHAnsi"/>
          <w:szCs w:val="22"/>
        </w:rPr>
        <w:t>see attached sign in sheet</w:t>
      </w:r>
      <w:r w:rsidR="0042359B" w:rsidRPr="0042359B">
        <w:rPr>
          <w:rFonts w:asciiTheme="minorHAnsi" w:hAnsiTheme="minorHAnsi" w:cstheme="minorHAnsi"/>
          <w:szCs w:val="22"/>
        </w:rPr>
        <w:t xml:space="preserve"> </w:t>
      </w:r>
      <w:r w:rsidR="0042359B">
        <w:rPr>
          <w:rFonts w:asciiTheme="minorHAnsi" w:hAnsiTheme="minorHAnsi" w:cstheme="minorHAnsi"/>
          <w:szCs w:val="22"/>
        </w:rPr>
        <w:t>1</w:t>
      </w:r>
      <w:r w:rsidR="00366E7B">
        <w:rPr>
          <w:rFonts w:asciiTheme="minorHAnsi" w:hAnsiTheme="minorHAnsi" w:cstheme="minorHAnsi"/>
          <w:szCs w:val="22"/>
        </w:rPr>
        <w:t>4</w:t>
      </w:r>
      <w:r w:rsidR="00C3487B">
        <w:rPr>
          <w:rFonts w:asciiTheme="minorHAnsi" w:hAnsiTheme="minorHAnsi" w:cstheme="minorHAnsi"/>
          <w:szCs w:val="22"/>
        </w:rPr>
        <w:t>6</w:t>
      </w:r>
      <w:r w:rsidR="0042359B">
        <w:rPr>
          <w:rFonts w:asciiTheme="minorHAnsi" w:hAnsiTheme="minorHAnsi" w:cstheme="minorHAnsi"/>
          <w:szCs w:val="22"/>
        </w:rPr>
        <w:t xml:space="preserve"> in attendance</w:t>
      </w:r>
    </w:p>
    <w:p w14:paraId="461ABAD8" w14:textId="5120D063" w:rsidR="00C2143F" w:rsidRDefault="00C2143F" w:rsidP="0022377C">
      <w:pPr>
        <w:pStyle w:val="BodyText"/>
        <w:ind w:left="86" w:right="3527" w:hanging="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Next Meeting: TBA</w:t>
      </w:r>
    </w:p>
    <w:p w14:paraId="72E74A97" w14:textId="77777777" w:rsidR="0022377C" w:rsidRDefault="0022377C" w:rsidP="0022377C">
      <w:pPr>
        <w:pStyle w:val="BodyText"/>
        <w:ind w:left="86" w:right="3527" w:hanging="3"/>
        <w:rPr>
          <w:rFonts w:asciiTheme="minorHAnsi" w:hAnsiTheme="minorHAnsi" w:cstheme="minorHAnsi"/>
          <w:szCs w:val="22"/>
        </w:rPr>
      </w:pPr>
    </w:p>
    <w:p w14:paraId="4C985760" w14:textId="77777777" w:rsidR="00C2143F" w:rsidRPr="00CD4080" w:rsidRDefault="00C2143F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47"/>
        <w:contextualSpacing w:val="0"/>
        <w:jc w:val="left"/>
        <w:rPr>
          <w:rFonts w:asciiTheme="minorHAnsi" w:hAnsiTheme="minorHAnsi" w:cstheme="minorHAnsi"/>
          <w:szCs w:val="22"/>
        </w:rPr>
      </w:pPr>
      <w:r w:rsidRPr="00CD4080">
        <w:rPr>
          <w:rFonts w:asciiTheme="minorHAnsi" w:hAnsiTheme="minorHAnsi" w:cstheme="minorHAnsi"/>
          <w:szCs w:val="22"/>
        </w:rPr>
        <w:t>Welcome</w:t>
      </w:r>
    </w:p>
    <w:p w14:paraId="33F07373" w14:textId="027A413A" w:rsidR="00714C49" w:rsidRDefault="00032500" w:rsidP="0022377C">
      <w:pPr>
        <w:pStyle w:val="BodyText"/>
        <w:tabs>
          <w:tab w:val="left" w:pos="540"/>
        </w:tabs>
        <w:spacing w:after="240"/>
        <w:ind w:left="547"/>
        <w:rPr>
          <w:rFonts w:asciiTheme="minorHAnsi" w:hAnsiTheme="minorHAnsi" w:cstheme="minorHAnsi"/>
          <w:szCs w:val="22"/>
        </w:rPr>
      </w:pPr>
      <w:r w:rsidRPr="00FB7627">
        <w:rPr>
          <w:rFonts w:asciiTheme="minorHAnsi" w:hAnsiTheme="minorHAnsi" w:cstheme="minorHAnsi"/>
          <w:szCs w:val="22"/>
        </w:rPr>
        <w:t>Meeting was called to order at 11:3</w:t>
      </w:r>
      <w:r w:rsidR="00F529A5">
        <w:rPr>
          <w:rFonts w:asciiTheme="minorHAnsi" w:hAnsiTheme="minorHAnsi" w:cstheme="minorHAnsi"/>
          <w:szCs w:val="22"/>
        </w:rPr>
        <w:t>0</w:t>
      </w:r>
      <w:bookmarkStart w:id="0" w:name="_GoBack"/>
      <w:bookmarkEnd w:id="0"/>
    </w:p>
    <w:p w14:paraId="3BF6F661" w14:textId="598D500B" w:rsidR="0034790D" w:rsidRDefault="0034790D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Approval of </w:t>
      </w:r>
      <w:r w:rsidR="00714C49">
        <w:rPr>
          <w:rFonts w:asciiTheme="minorHAnsi" w:hAnsiTheme="minorHAnsi" w:cstheme="minorHAnsi"/>
          <w:szCs w:val="22"/>
        </w:rPr>
        <w:t>Fall</w:t>
      </w:r>
      <w:r>
        <w:rPr>
          <w:rFonts w:asciiTheme="minorHAnsi" w:hAnsiTheme="minorHAnsi" w:cstheme="minorHAnsi"/>
          <w:szCs w:val="22"/>
        </w:rPr>
        <w:t xml:space="preserve"> Minutes </w:t>
      </w:r>
    </w:p>
    <w:p w14:paraId="73FE9847" w14:textId="2F539283" w:rsidR="0034790D" w:rsidRPr="0022377C" w:rsidRDefault="00032500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 w:rsidRPr="00FB7627">
        <w:rPr>
          <w:rFonts w:asciiTheme="minorHAnsi" w:hAnsiTheme="minorHAnsi" w:cstheme="minorHAnsi"/>
          <w:szCs w:val="22"/>
        </w:rPr>
        <w:t>M</w:t>
      </w:r>
      <w:r w:rsidR="00823FB5">
        <w:rPr>
          <w:rFonts w:asciiTheme="minorHAnsi" w:hAnsiTheme="minorHAnsi" w:cstheme="minorHAnsi"/>
          <w:szCs w:val="22"/>
        </w:rPr>
        <w:t>inutes</w:t>
      </w:r>
      <w:r w:rsidRPr="00FB7627">
        <w:rPr>
          <w:rFonts w:asciiTheme="minorHAnsi" w:hAnsiTheme="minorHAnsi" w:cstheme="minorHAnsi"/>
          <w:szCs w:val="22"/>
        </w:rPr>
        <w:t xml:space="preserve"> were approved </w:t>
      </w:r>
      <w:r w:rsidR="009D5EE7">
        <w:rPr>
          <w:rFonts w:asciiTheme="minorHAnsi" w:hAnsiTheme="minorHAnsi" w:cstheme="minorHAnsi"/>
          <w:szCs w:val="22"/>
        </w:rPr>
        <w:t xml:space="preserve">as </w:t>
      </w:r>
      <w:r w:rsidR="00823FB5">
        <w:rPr>
          <w:rFonts w:asciiTheme="minorHAnsi" w:hAnsiTheme="minorHAnsi" w:cstheme="minorHAnsi"/>
          <w:szCs w:val="22"/>
        </w:rPr>
        <w:t>distributed</w:t>
      </w:r>
      <w:r w:rsidR="009D5EE7">
        <w:rPr>
          <w:rFonts w:asciiTheme="minorHAnsi" w:hAnsiTheme="minorHAnsi" w:cstheme="minorHAnsi"/>
          <w:szCs w:val="22"/>
        </w:rPr>
        <w:t xml:space="preserve">. </w:t>
      </w:r>
    </w:p>
    <w:p w14:paraId="0FCEE43F" w14:textId="7C8A72B2" w:rsidR="00714C49" w:rsidRDefault="00714C49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 for Nominations for 202</w:t>
      </w:r>
      <w:r w:rsidR="0034660B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>-202</w:t>
      </w:r>
      <w:r w:rsidR="0034660B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 Faculty Senate President-Elect</w:t>
      </w:r>
    </w:p>
    <w:p w14:paraId="0148422F" w14:textId="0E3B052D" w:rsidR="00714C49" w:rsidRPr="009D75F6" w:rsidRDefault="001B1C31" w:rsidP="009D75F6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Dr. </w:t>
      </w:r>
      <w:r w:rsidR="00EB09F0">
        <w:rPr>
          <w:rFonts w:asciiTheme="minorHAnsi" w:hAnsiTheme="minorHAnsi" w:cstheme="minorHAnsi"/>
          <w:szCs w:val="22"/>
        </w:rPr>
        <w:t>W</w:t>
      </w:r>
      <w:r w:rsidR="00F529A5">
        <w:rPr>
          <w:rFonts w:asciiTheme="minorHAnsi" w:hAnsiTheme="minorHAnsi" w:cstheme="minorHAnsi"/>
          <w:szCs w:val="22"/>
        </w:rPr>
        <w:t>alther</w:t>
      </w:r>
      <w:r w:rsidR="00EB09F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opened the floor for nominations</w:t>
      </w:r>
      <w:r w:rsidR="00367B42">
        <w:rPr>
          <w:rFonts w:asciiTheme="minorHAnsi" w:hAnsiTheme="minorHAnsi" w:cstheme="minorHAnsi"/>
          <w:szCs w:val="22"/>
        </w:rPr>
        <w:t xml:space="preserve">. Nominations were received for Dr. Heather Kanenberg, Dr. Renee Lastrapes, and Dr. Mary Short. </w:t>
      </w:r>
      <w:r w:rsidR="00FD581B">
        <w:rPr>
          <w:rFonts w:asciiTheme="minorHAnsi" w:hAnsiTheme="minorHAnsi" w:cstheme="minorHAnsi"/>
          <w:szCs w:val="22"/>
        </w:rPr>
        <w:t>Additional n</w:t>
      </w:r>
      <w:r>
        <w:rPr>
          <w:rFonts w:asciiTheme="minorHAnsi" w:hAnsiTheme="minorHAnsi" w:cstheme="minorHAnsi"/>
          <w:szCs w:val="22"/>
        </w:rPr>
        <w:t xml:space="preserve">ominations will be accepted by email </w:t>
      </w:r>
      <w:r w:rsidR="00823FB5">
        <w:rPr>
          <w:rFonts w:asciiTheme="minorHAnsi" w:hAnsiTheme="minorHAnsi" w:cstheme="minorHAnsi"/>
          <w:szCs w:val="22"/>
        </w:rPr>
        <w:t>until April 3rd</w:t>
      </w:r>
      <w:r>
        <w:rPr>
          <w:rFonts w:asciiTheme="minorHAnsi" w:hAnsiTheme="minorHAnsi" w:cstheme="minorHAnsi"/>
          <w:szCs w:val="22"/>
        </w:rPr>
        <w:t xml:space="preserve">. </w:t>
      </w:r>
      <w:r w:rsidR="00323E51">
        <w:rPr>
          <w:rFonts w:asciiTheme="minorHAnsi" w:hAnsiTheme="minorHAnsi" w:cstheme="minorHAnsi"/>
          <w:szCs w:val="22"/>
        </w:rPr>
        <w:t>At the end of the nomination period, f</w:t>
      </w:r>
      <w:r>
        <w:rPr>
          <w:rFonts w:asciiTheme="minorHAnsi" w:hAnsiTheme="minorHAnsi" w:cstheme="minorHAnsi"/>
          <w:szCs w:val="22"/>
        </w:rPr>
        <w:t xml:space="preserve">aculty will receive information on nominees and will have </w:t>
      </w:r>
      <w:r w:rsidR="00823FB5">
        <w:rPr>
          <w:rFonts w:asciiTheme="minorHAnsi" w:hAnsiTheme="minorHAnsi" w:cstheme="minorHAnsi"/>
          <w:szCs w:val="22"/>
        </w:rPr>
        <w:t>5 business days</w:t>
      </w:r>
      <w:r>
        <w:rPr>
          <w:rFonts w:asciiTheme="minorHAnsi" w:hAnsiTheme="minorHAnsi" w:cstheme="minorHAnsi"/>
          <w:szCs w:val="22"/>
        </w:rPr>
        <w:t xml:space="preserve"> to vote. </w:t>
      </w:r>
    </w:p>
    <w:p w14:paraId="46012245" w14:textId="7A17782C" w:rsidR="006B3DD5" w:rsidRDefault="0034660B" w:rsidP="0022377C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Richard Walker</w:t>
      </w:r>
      <w:r w:rsidR="006B3DD5">
        <w:rPr>
          <w:rFonts w:asciiTheme="minorHAnsi" w:hAnsiTheme="minorHAnsi" w:cstheme="minorHAnsi"/>
          <w:szCs w:val="22"/>
        </w:rPr>
        <w:t xml:space="preserve">, </w:t>
      </w:r>
      <w:r w:rsidR="00A2198A">
        <w:rPr>
          <w:rFonts w:asciiTheme="minorHAnsi" w:hAnsiTheme="minorHAnsi" w:cstheme="minorHAnsi"/>
          <w:szCs w:val="22"/>
        </w:rPr>
        <w:t xml:space="preserve">President of UHCL </w:t>
      </w:r>
    </w:p>
    <w:p w14:paraId="741EE5B0" w14:textId="094242D4" w:rsidR="00367B42" w:rsidRDefault="00367B42" w:rsidP="006B3DD5">
      <w:pPr>
        <w:pStyle w:val="ListParagraph"/>
        <w:widowControl w:val="0"/>
        <w:tabs>
          <w:tab w:val="left" w:pos="540"/>
        </w:tabs>
        <w:autoSpaceDE w:val="0"/>
        <w:autoSpaceDN w:val="0"/>
        <w:spacing w:before="0" w:after="0" w:line="240" w:lineRule="auto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Walker provided updates on</w:t>
      </w:r>
      <w:r w:rsidR="009D75F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national rankings</w:t>
      </w:r>
      <w:r w:rsidR="009D75F6">
        <w:rPr>
          <w:rFonts w:asciiTheme="minorHAnsi" w:hAnsiTheme="minorHAnsi" w:cstheme="minorHAnsi"/>
          <w:szCs w:val="22"/>
        </w:rPr>
        <w:t xml:space="preserve"> for UHCL</w:t>
      </w:r>
      <w:r>
        <w:rPr>
          <w:rFonts w:asciiTheme="minorHAnsi" w:hAnsiTheme="minorHAnsi" w:cstheme="minorHAnsi"/>
          <w:szCs w:val="22"/>
        </w:rPr>
        <w:t xml:space="preserve">, strategic plan, </w:t>
      </w:r>
      <w:r w:rsidR="00E12129">
        <w:rPr>
          <w:rFonts w:asciiTheme="minorHAnsi" w:hAnsiTheme="minorHAnsi" w:cstheme="minorHAnsi"/>
          <w:szCs w:val="22"/>
        </w:rPr>
        <w:t xml:space="preserve">budget plans and initiatives, </w:t>
      </w:r>
      <w:r>
        <w:rPr>
          <w:rFonts w:asciiTheme="minorHAnsi" w:hAnsiTheme="minorHAnsi" w:cstheme="minorHAnsi"/>
          <w:szCs w:val="22"/>
        </w:rPr>
        <w:t>strategic enrollment management, marketing plans that cover brand analysis, faculty and staff market analysis</w:t>
      </w:r>
      <w:r w:rsidR="001357CF">
        <w:rPr>
          <w:rFonts w:asciiTheme="minorHAnsi" w:hAnsiTheme="minorHAnsi" w:cstheme="minorHAnsi"/>
          <w:szCs w:val="22"/>
        </w:rPr>
        <w:t xml:space="preserve">, organizational </w:t>
      </w:r>
      <w:r w:rsidR="00E12129">
        <w:rPr>
          <w:rFonts w:asciiTheme="minorHAnsi" w:hAnsiTheme="minorHAnsi" w:cstheme="minorHAnsi"/>
          <w:szCs w:val="22"/>
        </w:rPr>
        <w:t xml:space="preserve">structure and location of the organization </w:t>
      </w:r>
      <w:r w:rsidR="001357CF">
        <w:rPr>
          <w:rFonts w:asciiTheme="minorHAnsi" w:hAnsiTheme="minorHAnsi" w:cstheme="minorHAnsi"/>
          <w:szCs w:val="22"/>
        </w:rPr>
        <w:t>chart, Chief of Staff</w:t>
      </w:r>
      <w:r w:rsidR="00E12129">
        <w:rPr>
          <w:rFonts w:asciiTheme="minorHAnsi" w:hAnsiTheme="minorHAnsi" w:cstheme="minorHAnsi"/>
          <w:szCs w:val="22"/>
        </w:rPr>
        <w:t>/Chief Strategy Officer</w:t>
      </w:r>
      <w:r w:rsidR="001357CF">
        <w:rPr>
          <w:rFonts w:asciiTheme="minorHAnsi" w:hAnsiTheme="minorHAnsi" w:cstheme="minorHAnsi"/>
          <w:szCs w:val="22"/>
        </w:rPr>
        <w:t xml:space="preserve"> position and cost saving</w:t>
      </w:r>
      <w:r w:rsidR="00E12129">
        <w:rPr>
          <w:rFonts w:asciiTheme="minorHAnsi" w:hAnsiTheme="minorHAnsi" w:cstheme="minorHAnsi"/>
          <w:szCs w:val="22"/>
        </w:rPr>
        <w:t>s</w:t>
      </w:r>
      <w:r w:rsidR="001357CF">
        <w:rPr>
          <w:rFonts w:asciiTheme="minorHAnsi" w:hAnsiTheme="minorHAnsi" w:cstheme="minorHAnsi"/>
          <w:szCs w:val="22"/>
        </w:rPr>
        <w:t xml:space="preserve"> by combining two positions into one, 88</w:t>
      </w:r>
      <w:r w:rsidR="001357CF" w:rsidRPr="001357CF">
        <w:rPr>
          <w:rFonts w:asciiTheme="minorHAnsi" w:hAnsiTheme="minorHAnsi" w:cstheme="minorHAnsi"/>
          <w:szCs w:val="22"/>
          <w:vertAlign w:val="superscript"/>
        </w:rPr>
        <w:t>th</w:t>
      </w:r>
      <w:r w:rsidR="001357CF">
        <w:rPr>
          <w:rFonts w:asciiTheme="minorHAnsi" w:hAnsiTheme="minorHAnsi" w:cstheme="minorHAnsi"/>
          <w:szCs w:val="22"/>
        </w:rPr>
        <w:t xml:space="preserve"> Legislative Sessions and items that are being requested. </w:t>
      </w:r>
    </w:p>
    <w:p w14:paraId="50EA1226" w14:textId="77777777" w:rsidR="006B3DD5" w:rsidRDefault="006B3DD5" w:rsidP="006B3DD5">
      <w:pPr>
        <w:pStyle w:val="ListParagraph"/>
        <w:widowControl w:val="0"/>
        <w:tabs>
          <w:tab w:val="left" w:pos="540"/>
        </w:tabs>
        <w:autoSpaceDE w:val="0"/>
        <w:autoSpaceDN w:val="0"/>
        <w:spacing w:before="0" w:after="0" w:line="240" w:lineRule="auto"/>
        <w:ind w:left="533"/>
        <w:contextualSpacing w:val="0"/>
        <w:rPr>
          <w:rFonts w:asciiTheme="minorHAnsi" w:hAnsiTheme="minorHAnsi" w:cstheme="minorHAnsi"/>
          <w:szCs w:val="22"/>
        </w:rPr>
      </w:pPr>
    </w:p>
    <w:p w14:paraId="6FC03074" w14:textId="625E2384" w:rsidR="006B3DD5" w:rsidRPr="00A2198A" w:rsidRDefault="0034660B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 w:rsidRPr="00A2198A">
        <w:rPr>
          <w:rFonts w:asciiTheme="minorHAnsi" w:hAnsiTheme="minorHAnsi" w:cstheme="minorHAnsi"/>
          <w:szCs w:val="22"/>
        </w:rPr>
        <w:t xml:space="preserve">Dr. Chris Maynard, </w:t>
      </w:r>
      <w:r w:rsidR="00A2198A">
        <w:rPr>
          <w:rFonts w:asciiTheme="minorHAnsi" w:hAnsiTheme="minorHAnsi" w:cstheme="minorHAnsi"/>
          <w:szCs w:val="22"/>
        </w:rPr>
        <w:t>Senior Vice President of Academic Affairs and Provost</w:t>
      </w:r>
      <w:r w:rsidR="00E12129">
        <w:rPr>
          <w:rFonts w:asciiTheme="minorHAnsi" w:hAnsiTheme="minorHAnsi" w:cstheme="minorHAnsi"/>
          <w:szCs w:val="22"/>
        </w:rPr>
        <w:t xml:space="preserve"> </w:t>
      </w:r>
    </w:p>
    <w:p w14:paraId="30CFA61C" w14:textId="77777777" w:rsidR="00267A0A" w:rsidRDefault="006C1F8C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Dr. </w:t>
      </w:r>
      <w:r w:rsidR="001357CF">
        <w:rPr>
          <w:rFonts w:asciiTheme="minorHAnsi" w:hAnsiTheme="minorHAnsi" w:cstheme="minorHAnsi"/>
          <w:szCs w:val="22"/>
        </w:rPr>
        <w:t xml:space="preserve">Maynard </w:t>
      </w:r>
      <w:r w:rsidR="00E80D21">
        <w:rPr>
          <w:rFonts w:asciiTheme="minorHAnsi" w:hAnsiTheme="minorHAnsi" w:cstheme="minorHAnsi"/>
          <w:szCs w:val="22"/>
        </w:rPr>
        <w:t xml:space="preserve">began by thanking faculty and staff for all of the work being completed. He </w:t>
      </w:r>
      <w:r w:rsidR="001357CF">
        <w:rPr>
          <w:rFonts w:asciiTheme="minorHAnsi" w:hAnsiTheme="minorHAnsi" w:cstheme="minorHAnsi"/>
          <w:szCs w:val="22"/>
        </w:rPr>
        <w:t xml:space="preserve">provided updates on </w:t>
      </w:r>
      <w:r w:rsidR="00E80D21">
        <w:rPr>
          <w:rFonts w:asciiTheme="minorHAnsi" w:hAnsiTheme="minorHAnsi" w:cstheme="minorHAnsi"/>
          <w:szCs w:val="22"/>
        </w:rPr>
        <w:t>the process and Legislative B</w:t>
      </w:r>
      <w:r w:rsidR="001357CF">
        <w:rPr>
          <w:rFonts w:asciiTheme="minorHAnsi" w:hAnsiTheme="minorHAnsi" w:cstheme="minorHAnsi"/>
          <w:szCs w:val="22"/>
        </w:rPr>
        <w:t xml:space="preserve">ills being proposed during the </w:t>
      </w:r>
      <w:r w:rsidR="00E80D21">
        <w:rPr>
          <w:rFonts w:asciiTheme="minorHAnsi" w:hAnsiTheme="minorHAnsi" w:cstheme="minorHAnsi"/>
          <w:szCs w:val="22"/>
        </w:rPr>
        <w:t>L</w:t>
      </w:r>
      <w:r w:rsidR="001357CF">
        <w:rPr>
          <w:rFonts w:asciiTheme="minorHAnsi" w:hAnsiTheme="minorHAnsi" w:cstheme="minorHAnsi"/>
          <w:szCs w:val="22"/>
        </w:rPr>
        <w:t xml:space="preserve">egislative </w:t>
      </w:r>
      <w:r w:rsidR="00E80D21">
        <w:rPr>
          <w:rFonts w:asciiTheme="minorHAnsi" w:hAnsiTheme="minorHAnsi" w:cstheme="minorHAnsi"/>
          <w:szCs w:val="22"/>
        </w:rPr>
        <w:t>S</w:t>
      </w:r>
      <w:r w:rsidR="001357CF">
        <w:rPr>
          <w:rFonts w:asciiTheme="minorHAnsi" w:hAnsiTheme="minorHAnsi" w:cstheme="minorHAnsi"/>
          <w:szCs w:val="22"/>
        </w:rPr>
        <w:t xml:space="preserve">ession. </w:t>
      </w:r>
      <w:r w:rsidR="00E80D21">
        <w:rPr>
          <w:rFonts w:asciiTheme="minorHAnsi" w:hAnsiTheme="minorHAnsi" w:cstheme="minorHAnsi"/>
          <w:szCs w:val="22"/>
        </w:rPr>
        <w:t>UHCL and the UH Governmental Relations teams are working behind the scenes and watching the b</w:t>
      </w:r>
      <w:r w:rsidR="001357CF">
        <w:rPr>
          <w:rFonts w:asciiTheme="minorHAnsi" w:hAnsiTheme="minorHAnsi" w:cstheme="minorHAnsi"/>
          <w:szCs w:val="22"/>
        </w:rPr>
        <w:t>ills that</w:t>
      </w:r>
      <w:r w:rsidR="00E80D21">
        <w:rPr>
          <w:rFonts w:asciiTheme="minorHAnsi" w:hAnsiTheme="minorHAnsi" w:cstheme="minorHAnsi"/>
          <w:szCs w:val="22"/>
        </w:rPr>
        <w:t xml:space="preserve"> may have an effect to </w:t>
      </w:r>
      <w:r w:rsidR="001357CF">
        <w:rPr>
          <w:rFonts w:asciiTheme="minorHAnsi" w:hAnsiTheme="minorHAnsi" w:cstheme="minorHAnsi"/>
          <w:szCs w:val="22"/>
        </w:rPr>
        <w:t>UHCL</w:t>
      </w:r>
      <w:r w:rsidR="00366E7B">
        <w:rPr>
          <w:rFonts w:asciiTheme="minorHAnsi" w:hAnsiTheme="minorHAnsi" w:cstheme="minorHAnsi"/>
          <w:szCs w:val="22"/>
        </w:rPr>
        <w:t xml:space="preserve">. </w:t>
      </w:r>
    </w:p>
    <w:p w14:paraId="0415A81D" w14:textId="77777777" w:rsidR="00267A0A" w:rsidRDefault="00366E7B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Post Tenure policies and criteria</w:t>
      </w:r>
      <w:r w:rsidR="00267A0A">
        <w:rPr>
          <w:rFonts w:asciiTheme="minorHAnsi" w:hAnsiTheme="minorHAnsi" w:cstheme="minorHAnsi"/>
          <w:szCs w:val="22"/>
        </w:rPr>
        <w:t xml:space="preserve"> will be reviewed by the colleges with a completed target date of September</w:t>
      </w:r>
      <w:r>
        <w:rPr>
          <w:rFonts w:asciiTheme="minorHAnsi" w:hAnsiTheme="minorHAnsi" w:cstheme="minorHAnsi"/>
          <w:szCs w:val="22"/>
        </w:rPr>
        <w:t>.</w:t>
      </w:r>
    </w:p>
    <w:p w14:paraId="6D64107B" w14:textId="77777777" w:rsidR="00043CE4" w:rsidRDefault="00267A0A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Faculty salary study – discussion is ongoing with Faculty Senate, Mark Denney, and HR. </w:t>
      </w:r>
      <w:r w:rsidR="00366E7B">
        <w:rPr>
          <w:rFonts w:asciiTheme="minorHAnsi" w:hAnsiTheme="minorHAnsi" w:cstheme="minorHAnsi"/>
          <w:szCs w:val="22"/>
        </w:rPr>
        <w:t xml:space="preserve">A work group has been created </w:t>
      </w:r>
      <w:r>
        <w:rPr>
          <w:rFonts w:asciiTheme="minorHAnsi" w:hAnsiTheme="minorHAnsi" w:cstheme="minorHAnsi"/>
          <w:szCs w:val="22"/>
        </w:rPr>
        <w:t xml:space="preserve">to review UHCL’s current Carnegie designation with institutions at a similar level. </w:t>
      </w:r>
    </w:p>
    <w:p w14:paraId="79F9D3B3" w14:textId="32E7D562" w:rsidR="00267A0A" w:rsidRDefault="00267A0A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Summer salary</w:t>
      </w:r>
      <w:r w:rsidR="00043CE4">
        <w:rPr>
          <w:rFonts w:asciiTheme="minorHAnsi" w:hAnsiTheme="minorHAnsi" w:cstheme="minorHAnsi"/>
          <w:szCs w:val="22"/>
        </w:rPr>
        <w:t xml:space="preserve"> – An Academic policy will be created for Summer Workload which will cover faculty salary during the summer months. A workgroup will be assembled to create a draft that is inline with the current workload policy to address summer sessions.  </w:t>
      </w:r>
    </w:p>
    <w:p w14:paraId="05B2F0D7" w14:textId="22DCAD3E" w:rsidR="00267A0A" w:rsidRDefault="00043CE4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Library – Search for a new Executive Director has begun. Faculty will be approached to the serve on the search. </w:t>
      </w:r>
    </w:p>
    <w:p w14:paraId="3ECA5EF9" w14:textId="13D1F64B" w:rsidR="006B3DD5" w:rsidRDefault="00043CE4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Bayou </w:t>
      </w:r>
      <w:r w:rsidR="00C622EB">
        <w:rPr>
          <w:rFonts w:asciiTheme="minorHAnsi" w:hAnsiTheme="minorHAnsi" w:cstheme="minorHAnsi"/>
          <w:szCs w:val="22"/>
        </w:rPr>
        <w:t>Renovations</w:t>
      </w:r>
      <w:r>
        <w:rPr>
          <w:rFonts w:asciiTheme="minorHAnsi" w:hAnsiTheme="minorHAnsi" w:cstheme="minorHAnsi"/>
          <w:szCs w:val="22"/>
        </w:rPr>
        <w:t xml:space="preserve"> – Review of bids have just been completed. The next steps include vendor selection and a design phase. Faculty and staff will be included in the design phase.  </w:t>
      </w:r>
    </w:p>
    <w:p w14:paraId="78E26665" w14:textId="0F207481" w:rsidR="00E168E6" w:rsidRDefault="00E168E6" w:rsidP="00994F82">
      <w:pPr>
        <w:tabs>
          <w:tab w:val="left" w:pos="540"/>
        </w:tabs>
        <w:ind w:left="53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Faculty are welcome to email or stop by when they have any questions for the Provost. </w:t>
      </w:r>
    </w:p>
    <w:p w14:paraId="5361635B" w14:textId="02896F07" w:rsidR="0034660B" w:rsidRDefault="0034660B" w:rsidP="006666F6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 w:rsidRPr="0034660B">
        <w:rPr>
          <w:rFonts w:asciiTheme="minorHAnsi" w:hAnsiTheme="minorHAnsi" w:cstheme="minorHAnsi"/>
          <w:szCs w:val="22"/>
        </w:rPr>
        <w:t>Dr. Brian Gaskins, S</w:t>
      </w:r>
      <w:r w:rsidR="00A2198A">
        <w:rPr>
          <w:rFonts w:asciiTheme="minorHAnsi" w:hAnsiTheme="minorHAnsi" w:cstheme="minorHAnsi"/>
          <w:szCs w:val="22"/>
        </w:rPr>
        <w:t>enior</w:t>
      </w:r>
      <w:r w:rsidRPr="0034660B">
        <w:rPr>
          <w:rFonts w:asciiTheme="minorHAnsi" w:hAnsiTheme="minorHAnsi" w:cstheme="minorHAnsi"/>
          <w:szCs w:val="22"/>
        </w:rPr>
        <w:t xml:space="preserve"> A</w:t>
      </w:r>
      <w:r w:rsidR="00A2198A">
        <w:rPr>
          <w:rFonts w:asciiTheme="minorHAnsi" w:hAnsiTheme="minorHAnsi" w:cstheme="minorHAnsi"/>
          <w:szCs w:val="22"/>
        </w:rPr>
        <w:t xml:space="preserve">ssociate </w:t>
      </w:r>
      <w:r w:rsidRPr="0034660B">
        <w:rPr>
          <w:rFonts w:asciiTheme="minorHAnsi" w:hAnsiTheme="minorHAnsi" w:cstheme="minorHAnsi"/>
          <w:szCs w:val="22"/>
        </w:rPr>
        <w:t>V</w:t>
      </w:r>
      <w:r w:rsidR="00A2198A">
        <w:rPr>
          <w:rFonts w:asciiTheme="minorHAnsi" w:hAnsiTheme="minorHAnsi" w:cstheme="minorHAnsi"/>
          <w:szCs w:val="22"/>
        </w:rPr>
        <w:t>ice President</w:t>
      </w:r>
      <w:r w:rsidRPr="0034660B">
        <w:rPr>
          <w:rFonts w:asciiTheme="minorHAnsi" w:hAnsiTheme="minorHAnsi" w:cstheme="minorHAnsi"/>
          <w:szCs w:val="22"/>
        </w:rPr>
        <w:t xml:space="preserve"> of Information Technology &amp; </w:t>
      </w:r>
      <w:r w:rsidR="006B3DD5" w:rsidRPr="0034660B">
        <w:rPr>
          <w:rFonts w:asciiTheme="minorHAnsi" w:hAnsiTheme="minorHAnsi" w:cstheme="minorHAnsi"/>
          <w:szCs w:val="22"/>
        </w:rPr>
        <w:t>Dr.</w:t>
      </w:r>
      <w:r w:rsidRPr="0034660B">
        <w:rPr>
          <w:rFonts w:asciiTheme="minorHAnsi" w:hAnsiTheme="minorHAnsi" w:cstheme="minorHAnsi"/>
          <w:szCs w:val="22"/>
        </w:rPr>
        <w:t xml:space="preserve"> Jenni Willis-Opalenik,</w:t>
      </w:r>
      <w:r w:rsidR="006B3DD5" w:rsidRPr="0034660B">
        <w:rPr>
          <w:rFonts w:asciiTheme="minorHAnsi" w:hAnsiTheme="minorHAnsi" w:cstheme="minorHAnsi"/>
          <w:szCs w:val="22"/>
        </w:rPr>
        <w:t xml:space="preserve"> </w:t>
      </w:r>
      <w:r w:rsidRPr="0034660B">
        <w:rPr>
          <w:rFonts w:asciiTheme="minorHAnsi" w:hAnsiTheme="minorHAnsi" w:cstheme="minorHAnsi"/>
          <w:szCs w:val="22"/>
        </w:rPr>
        <w:t>Director of Technology Learning Services, Mr. Gautam Taneja, Director of Enterprise I.T. Security at UH &amp; UHCL Information Security Officer</w:t>
      </w:r>
    </w:p>
    <w:p w14:paraId="79FD256D" w14:textId="475786C9" w:rsidR="006B3DD5" w:rsidRDefault="00C622EB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Canvas updates and resources were provided. Links to pages and videos will be </w:t>
      </w:r>
      <w:r w:rsidR="001E6A5B">
        <w:rPr>
          <w:rFonts w:asciiTheme="minorHAnsi" w:hAnsiTheme="minorHAnsi" w:cstheme="minorHAnsi"/>
          <w:szCs w:val="22"/>
        </w:rPr>
        <w:t xml:space="preserve">shared with all faculty. </w:t>
      </w:r>
    </w:p>
    <w:p w14:paraId="03DA9BC6" w14:textId="523F7906" w:rsidR="00E168E6" w:rsidRDefault="00E168E6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QA </w:t>
      </w:r>
      <w:r w:rsidR="00813A31">
        <w:rPr>
          <w:rFonts w:asciiTheme="minorHAnsi" w:hAnsiTheme="minorHAnsi" w:cstheme="minorHAnsi"/>
          <w:szCs w:val="22"/>
        </w:rPr>
        <w:t xml:space="preserve">(Quality Assurance) </w:t>
      </w:r>
      <w:r>
        <w:rPr>
          <w:rFonts w:asciiTheme="minorHAnsi" w:hAnsiTheme="minorHAnsi" w:cstheme="minorHAnsi"/>
          <w:szCs w:val="22"/>
        </w:rPr>
        <w:t>process is being moved to the QM</w:t>
      </w:r>
      <w:r w:rsidR="00813A31">
        <w:rPr>
          <w:rFonts w:asciiTheme="minorHAnsi" w:hAnsiTheme="minorHAnsi" w:cstheme="minorHAnsi"/>
          <w:szCs w:val="22"/>
        </w:rPr>
        <w:t xml:space="preserve"> (Quality Matters)</w:t>
      </w:r>
      <w:r>
        <w:rPr>
          <w:rFonts w:asciiTheme="minorHAnsi" w:hAnsiTheme="minorHAnsi" w:cstheme="minorHAnsi"/>
          <w:szCs w:val="22"/>
        </w:rPr>
        <w:t xml:space="preserve"> process which is more robust. </w:t>
      </w:r>
      <w:r w:rsidR="00813A31">
        <w:rPr>
          <w:rFonts w:asciiTheme="minorHAnsi" w:hAnsiTheme="minorHAnsi" w:cstheme="minorHAnsi"/>
          <w:szCs w:val="22"/>
        </w:rPr>
        <w:t xml:space="preserve">Links to the page were shared. </w:t>
      </w:r>
    </w:p>
    <w:p w14:paraId="6812CB1F" w14:textId="01ABBEA4" w:rsidR="00813A31" w:rsidRDefault="00813A31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OneButton</w:t>
      </w:r>
      <w:proofErr w:type="spellEnd"/>
      <w:r>
        <w:rPr>
          <w:rFonts w:asciiTheme="minorHAnsi" w:hAnsiTheme="minorHAnsi" w:cstheme="minorHAnsi"/>
          <w:szCs w:val="22"/>
        </w:rPr>
        <w:t xml:space="preserve"> Recording Studio – Is available for faculty to create high quality videos. </w:t>
      </w:r>
    </w:p>
    <w:p w14:paraId="08E41B23" w14:textId="77777777" w:rsidR="00414CF0" w:rsidRDefault="00E168E6" w:rsidP="00414CF0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Admin Access </w:t>
      </w:r>
      <w:r w:rsidR="00813A31">
        <w:rPr>
          <w:rFonts w:asciiTheme="minorHAnsi" w:hAnsiTheme="minorHAnsi" w:cstheme="minorHAnsi"/>
          <w:szCs w:val="22"/>
        </w:rPr>
        <w:t>– An encrypted mail system is being created to disseminate passwords</w:t>
      </w:r>
      <w:r w:rsidR="00414CF0">
        <w:rPr>
          <w:rFonts w:asciiTheme="minorHAnsi" w:hAnsiTheme="minorHAnsi" w:cstheme="minorHAnsi"/>
          <w:szCs w:val="22"/>
        </w:rPr>
        <w:t xml:space="preserve"> which will speed up the time it takes to receive a password. </w:t>
      </w:r>
      <w:r w:rsidR="00813A31">
        <w:rPr>
          <w:rFonts w:asciiTheme="minorHAnsi" w:hAnsiTheme="minorHAnsi" w:cstheme="minorHAnsi"/>
          <w:szCs w:val="22"/>
        </w:rPr>
        <w:t xml:space="preserve"> </w:t>
      </w:r>
    </w:p>
    <w:p w14:paraId="71DD724D" w14:textId="5776F00E" w:rsidR="00414CF0" w:rsidRDefault="00414CF0" w:rsidP="00414CF0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Security Review – UHCL has improved considerably from the last report on the number of alerts that are being received.  </w:t>
      </w:r>
    </w:p>
    <w:p w14:paraId="02C3C989" w14:textId="68235588" w:rsidR="0034790D" w:rsidRDefault="00714C49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Q&amp;A</w:t>
      </w:r>
      <w:r w:rsidR="0034790D">
        <w:rPr>
          <w:rFonts w:asciiTheme="minorHAnsi" w:hAnsiTheme="minorHAnsi" w:cstheme="minorHAnsi"/>
          <w:szCs w:val="22"/>
        </w:rPr>
        <w:t xml:space="preserve"> </w:t>
      </w:r>
    </w:p>
    <w:p w14:paraId="01D9F66F" w14:textId="74C1EC1D" w:rsidR="00E931BD" w:rsidRDefault="00E931BD" w:rsidP="00E931BD">
      <w:pPr>
        <w:widowControl w:val="0"/>
        <w:tabs>
          <w:tab w:val="left" w:pos="1440"/>
        </w:tabs>
        <w:autoSpaceDE w:val="0"/>
        <w:autoSpaceDN w:val="0"/>
        <w:ind w:left="54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Live questions consisted of merit raises, clarification on the process for bills becoming law, and transparency in communication with the university community. </w:t>
      </w:r>
    </w:p>
    <w:p w14:paraId="7612B931" w14:textId="3EB84765" w:rsidR="00E168E6" w:rsidRDefault="00E931BD" w:rsidP="00E168E6">
      <w:pPr>
        <w:widowControl w:val="0"/>
        <w:tabs>
          <w:tab w:val="left" w:pos="1440"/>
        </w:tabs>
        <w:autoSpaceDE w:val="0"/>
        <w:autoSpaceDN w:val="0"/>
        <w:ind w:left="54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Questions </w:t>
      </w:r>
      <w:r w:rsidR="00E168E6">
        <w:rPr>
          <w:rFonts w:asciiTheme="minorHAnsi" w:hAnsiTheme="minorHAnsi" w:cstheme="minorHAnsi"/>
          <w:szCs w:val="22"/>
        </w:rPr>
        <w:t>were posted and answered during the meeting. Dr. Walther will follow up with the speakers to obtain</w:t>
      </w:r>
      <w:r>
        <w:rPr>
          <w:rFonts w:asciiTheme="minorHAnsi" w:hAnsiTheme="minorHAnsi" w:cstheme="minorHAnsi"/>
          <w:szCs w:val="22"/>
        </w:rPr>
        <w:t xml:space="preserve"> answers for questions not answered during the meeting. </w:t>
      </w:r>
      <w:r w:rsidR="00E168E6">
        <w:rPr>
          <w:rFonts w:asciiTheme="minorHAnsi" w:hAnsiTheme="minorHAnsi" w:cstheme="minorHAnsi"/>
          <w:szCs w:val="22"/>
        </w:rPr>
        <w:t xml:space="preserve">Questions and </w:t>
      </w:r>
      <w:r w:rsidR="00E168E6">
        <w:rPr>
          <w:rFonts w:asciiTheme="minorHAnsi" w:hAnsiTheme="minorHAnsi" w:cstheme="minorHAnsi"/>
          <w:szCs w:val="22"/>
        </w:rPr>
        <w:lastRenderedPageBreak/>
        <w:t xml:space="preserve">answers will be shared with faculty and posted on the Faculty Senate web site. </w:t>
      </w:r>
    </w:p>
    <w:p w14:paraId="7FAD9B79" w14:textId="12A70C66" w:rsidR="0034790D" w:rsidRDefault="00714C49" w:rsidP="00D5731E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Announcements</w:t>
      </w:r>
    </w:p>
    <w:p w14:paraId="3BE865EC" w14:textId="77777777" w:rsidR="00E931BD" w:rsidRDefault="00E931BD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Materials from the meeting will be shared to all faculty.</w:t>
      </w:r>
    </w:p>
    <w:p w14:paraId="7D6D0C16" w14:textId="67AD7C16" w:rsidR="001D6452" w:rsidRPr="0022377C" w:rsidRDefault="00E931BD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Faculty are encourage to monitor their emails </w:t>
      </w:r>
      <w:r w:rsidR="000F7CC3">
        <w:rPr>
          <w:rFonts w:asciiTheme="minorHAnsi" w:hAnsiTheme="minorHAnsi" w:cstheme="minorHAnsi"/>
          <w:szCs w:val="22"/>
        </w:rPr>
        <w:t xml:space="preserve">for communications from Faculty Senate and their elected senators. </w:t>
      </w:r>
    </w:p>
    <w:p w14:paraId="1848F450" w14:textId="2F256361" w:rsidR="000D596C" w:rsidRDefault="00714C49" w:rsidP="00714C49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before="0" w:after="0" w:line="240" w:lineRule="auto"/>
        <w:ind w:left="533" w:hanging="504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Adjourn</w:t>
      </w:r>
      <w:r w:rsidR="001478BF">
        <w:rPr>
          <w:rFonts w:asciiTheme="minorHAnsi" w:hAnsiTheme="minorHAnsi" w:cstheme="minorHAnsi"/>
          <w:szCs w:val="22"/>
        </w:rPr>
        <w:t>ment</w:t>
      </w:r>
    </w:p>
    <w:p w14:paraId="6ED93FCE" w14:textId="007D07C3" w:rsidR="00D5731E" w:rsidRDefault="000D596C" w:rsidP="0022377C">
      <w:pPr>
        <w:pStyle w:val="ListParagraph"/>
        <w:widowControl w:val="0"/>
        <w:tabs>
          <w:tab w:val="left" w:pos="540"/>
        </w:tabs>
        <w:autoSpaceDE w:val="0"/>
        <w:autoSpaceDN w:val="0"/>
        <w:ind w:left="533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</w:t>
      </w:r>
      <w:r w:rsidR="00601CDA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:</w:t>
      </w:r>
      <w:r w:rsidR="00601CDA">
        <w:rPr>
          <w:rFonts w:asciiTheme="minorHAnsi" w:hAnsiTheme="minorHAnsi" w:cstheme="minorHAnsi"/>
          <w:szCs w:val="22"/>
        </w:rPr>
        <w:t>3</w:t>
      </w:r>
      <w:r w:rsidR="00C3487B">
        <w:rPr>
          <w:rFonts w:asciiTheme="minorHAnsi" w:hAnsiTheme="minorHAnsi" w:cstheme="minorHAnsi"/>
          <w:szCs w:val="22"/>
        </w:rPr>
        <w:t>0</w:t>
      </w:r>
    </w:p>
    <w:p w14:paraId="579F681B" w14:textId="1969AA5B" w:rsidR="0033207E" w:rsidRDefault="0033207E" w:rsidP="0034790D">
      <w:pPr>
        <w:pStyle w:val="ListParagraph"/>
        <w:widowControl w:val="0"/>
        <w:tabs>
          <w:tab w:val="left" w:pos="540"/>
        </w:tabs>
        <w:autoSpaceDE w:val="0"/>
        <w:autoSpaceDN w:val="0"/>
        <w:spacing w:before="0" w:after="0" w:line="240" w:lineRule="auto"/>
        <w:ind w:left="533"/>
        <w:contextualSpacing w:val="0"/>
        <w:rPr>
          <w:rFonts w:asciiTheme="minorHAnsi" w:hAnsiTheme="minorHAnsi" w:cstheme="minorHAnsi"/>
          <w:szCs w:val="22"/>
        </w:rPr>
      </w:pPr>
    </w:p>
    <w:p w14:paraId="176119C1" w14:textId="3CEDC11C" w:rsidR="000F34DB" w:rsidRPr="00CD4080" w:rsidRDefault="000F34DB" w:rsidP="0034790D">
      <w:pPr>
        <w:pStyle w:val="ListParagraph"/>
        <w:widowControl w:val="0"/>
        <w:tabs>
          <w:tab w:val="left" w:pos="540"/>
        </w:tabs>
        <w:autoSpaceDE w:val="0"/>
        <w:autoSpaceDN w:val="0"/>
        <w:spacing w:before="0" w:after="0" w:line="240" w:lineRule="auto"/>
        <w:ind w:left="533"/>
        <w:contextualSpacing w:val="0"/>
        <w:rPr>
          <w:rFonts w:asciiTheme="minorHAnsi" w:hAnsiTheme="minorHAnsi" w:cstheme="minorHAnsi"/>
          <w:szCs w:val="22"/>
        </w:rPr>
      </w:pPr>
    </w:p>
    <w:sectPr w:rsidR="000F34DB" w:rsidRPr="00CD4080" w:rsidSect="003466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D2C" w14:textId="77777777" w:rsidR="00A1039F" w:rsidRDefault="00A1039F">
      <w:pPr>
        <w:spacing w:after="0" w:line="240" w:lineRule="auto"/>
      </w:pPr>
      <w:r>
        <w:separator/>
      </w:r>
    </w:p>
    <w:p w14:paraId="7D232ADB" w14:textId="77777777" w:rsidR="00A1039F" w:rsidRDefault="00A1039F"/>
  </w:endnote>
  <w:endnote w:type="continuationSeparator" w:id="0">
    <w:p w14:paraId="527BE825" w14:textId="77777777" w:rsidR="00A1039F" w:rsidRDefault="00A1039F">
      <w:pPr>
        <w:spacing w:after="0" w:line="240" w:lineRule="auto"/>
      </w:pPr>
      <w:r>
        <w:continuationSeparator/>
      </w:r>
    </w:p>
    <w:p w14:paraId="7685A51C" w14:textId="77777777" w:rsidR="00A1039F" w:rsidRDefault="00A10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9235" w14:textId="77777777" w:rsidR="000F7CC3" w:rsidRDefault="000F7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7364" w14:textId="77777777" w:rsidR="000F7CC3" w:rsidRDefault="000F7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CCDE" w14:textId="77777777" w:rsidR="000F7CC3" w:rsidRDefault="000F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0DFA" w14:textId="77777777" w:rsidR="00A1039F" w:rsidRDefault="00A1039F">
      <w:pPr>
        <w:spacing w:after="0" w:line="240" w:lineRule="auto"/>
      </w:pPr>
      <w:r>
        <w:separator/>
      </w:r>
    </w:p>
    <w:p w14:paraId="57B6FAAC" w14:textId="77777777" w:rsidR="00A1039F" w:rsidRDefault="00A1039F"/>
  </w:footnote>
  <w:footnote w:type="continuationSeparator" w:id="0">
    <w:p w14:paraId="31C12D6F" w14:textId="77777777" w:rsidR="00A1039F" w:rsidRDefault="00A1039F">
      <w:pPr>
        <w:spacing w:after="0" w:line="240" w:lineRule="auto"/>
      </w:pPr>
      <w:r>
        <w:continuationSeparator/>
      </w:r>
    </w:p>
    <w:p w14:paraId="5AF8CB59" w14:textId="77777777" w:rsidR="00A1039F" w:rsidRDefault="00A10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1F84" w14:textId="09E1F013" w:rsidR="005071DF" w:rsidRDefault="00575114">
    <w:pPr>
      <w:pStyle w:val="Header"/>
    </w:pPr>
    <w:r>
      <w:rPr>
        <w:noProof/>
      </w:rPr>
      <w:pict w14:anchorId="5CA39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38126" o:spid="_x0000_s8198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55C3" w14:textId="35766F21" w:rsidR="00934E9A" w:rsidRDefault="00575114">
    <w:pPr>
      <w:pStyle w:val="Header"/>
    </w:pPr>
    <w:r>
      <w:rPr>
        <w:noProof/>
      </w:rPr>
      <w:pict w14:anchorId="65EFA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38127" o:spid="_x0000_s8199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sdt>
      <w:sdtPr>
        <w:alias w:val="Organization name:"/>
        <w:tag w:val=""/>
        <w:id w:val="-142659844"/>
        <w:placeholder>
          <w:docPart w:val="7F63F0F41B5B4F91808B3080727B7FA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C08FD">
          <w:t>Spring Faculty Assembly Meeting</w:t>
        </w:r>
      </w:sdtContent>
    </w:sdt>
  </w:p>
  <w:p w14:paraId="6EE8D3FB" w14:textId="438305A6" w:rsidR="00934E9A" w:rsidRDefault="00494D46">
    <w:pPr>
      <w:pStyle w:val="Header"/>
    </w:pPr>
    <w:r>
      <w:t xml:space="preserve">March </w:t>
    </w:r>
    <w:r w:rsidR="00F92946">
      <w:t>3</w:t>
    </w:r>
    <w:r w:rsidR="006B3DD5">
      <w:t>0</w:t>
    </w:r>
    <w:r w:rsidR="00F92946">
      <w:t>, 202</w:t>
    </w:r>
    <w:r w:rsidR="006B3DD5">
      <w:t>2</w:t>
    </w:r>
    <w:r w:rsidR="009F00DF">
      <w:t xml:space="preserve">/Zoom </w:t>
    </w:r>
    <w:r w:rsidR="00F92946">
      <w:t>Meeting</w:t>
    </w:r>
    <w:r>
      <w:t>/1</w:t>
    </w:r>
    <w:r w:rsidR="00F92946">
      <w:t>1</w:t>
    </w:r>
    <w:r>
      <w:t>:</w:t>
    </w:r>
    <w:r w:rsidR="00F92946">
      <w:t>3</w:t>
    </w:r>
    <w:r>
      <w:t xml:space="preserve">0 </w:t>
    </w:r>
    <w:r w:rsidR="00F92946">
      <w:t>a</w:t>
    </w:r>
    <w:r>
      <w:t>m - 1</w:t>
    </w:r>
    <w:r w:rsidR="006B3DD5">
      <w:t>2</w:t>
    </w:r>
    <w:r>
      <w:t>:</w:t>
    </w:r>
    <w:r w:rsidR="006B3DD5">
      <w:t>3</w:t>
    </w:r>
    <w:r>
      <w:t>0 pm</w:t>
    </w:r>
  </w:p>
  <w:p w14:paraId="75194296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3482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482D" w14:textId="531FB65D" w:rsidR="005071DF" w:rsidRDefault="00575114">
    <w:pPr>
      <w:pStyle w:val="Header"/>
    </w:pPr>
    <w:r>
      <w:rPr>
        <w:noProof/>
      </w:rPr>
      <w:pict w14:anchorId="48D95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38125" o:spid="_x0000_s81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69F9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A48AE"/>
    <w:multiLevelType w:val="hybridMultilevel"/>
    <w:tmpl w:val="E556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019E"/>
    <w:multiLevelType w:val="hybridMultilevel"/>
    <w:tmpl w:val="B066BAD8"/>
    <w:lvl w:ilvl="0" w:tplc="758E4CD0">
      <w:start w:val="1"/>
      <w:numFmt w:val="upperRoman"/>
      <w:lvlText w:val="%1."/>
      <w:lvlJc w:val="left"/>
      <w:pPr>
        <w:ind w:left="860" w:hanging="509"/>
        <w:jc w:val="right"/>
      </w:pPr>
      <w:rPr>
        <w:rFonts w:asciiTheme="minorHAnsi" w:eastAsia="Cambria" w:hAnsiTheme="minorHAnsi" w:cstheme="minorHAnsi" w:hint="default"/>
        <w:w w:val="100"/>
        <w:sz w:val="22"/>
        <w:szCs w:val="22"/>
        <w:lang w:val="en-US" w:eastAsia="en-US" w:bidi="en-US"/>
      </w:rPr>
    </w:lvl>
    <w:lvl w:ilvl="1" w:tplc="C6484902">
      <w:start w:val="1"/>
      <w:numFmt w:val="lowerLetter"/>
      <w:lvlText w:val="%2.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2" w:tplc="5564400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F0302B8C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  <w:lvl w:ilvl="4" w:tplc="F58C8B0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028856D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en-US"/>
      </w:rPr>
    </w:lvl>
    <w:lvl w:ilvl="6" w:tplc="D862AB4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CDAE0F30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 w:tplc="124898D4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E492C96"/>
    <w:multiLevelType w:val="hybridMultilevel"/>
    <w:tmpl w:val="099E66AE"/>
    <w:lvl w:ilvl="0" w:tplc="B56803BE">
      <w:start w:val="1"/>
      <w:numFmt w:val="lowerLetter"/>
      <w:lvlText w:val="%1)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F3210"/>
    <w:multiLevelType w:val="hybridMultilevel"/>
    <w:tmpl w:val="E556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1243B"/>
    <w:multiLevelType w:val="hybridMultilevel"/>
    <w:tmpl w:val="4462F8CA"/>
    <w:lvl w:ilvl="0" w:tplc="A1FE0B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21772"/>
    <w:multiLevelType w:val="hybridMultilevel"/>
    <w:tmpl w:val="43487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000C"/>
    <w:multiLevelType w:val="hybridMultilevel"/>
    <w:tmpl w:val="09DED1A4"/>
    <w:lvl w:ilvl="0" w:tplc="345285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E21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E5D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E8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EC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C2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CDE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21C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004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FD"/>
    <w:rsid w:val="0001146B"/>
    <w:rsid w:val="0001150F"/>
    <w:rsid w:val="00012DA3"/>
    <w:rsid w:val="000158EA"/>
    <w:rsid w:val="000259E6"/>
    <w:rsid w:val="00032500"/>
    <w:rsid w:val="00043CE4"/>
    <w:rsid w:val="00053CAE"/>
    <w:rsid w:val="0005516A"/>
    <w:rsid w:val="000601F4"/>
    <w:rsid w:val="00063482"/>
    <w:rsid w:val="000805BB"/>
    <w:rsid w:val="00082086"/>
    <w:rsid w:val="00084341"/>
    <w:rsid w:val="0008441A"/>
    <w:rsid w:val="00091CB9"/>
    <w:rsid w:val="00096ECE"/>
    <w:rsid w:val="000C1DC1"/>
    <w:rsid w:val="000C7D83"/>
    <w:rsid w:val="000D596C"/>
    <w:rsid w:val="000F0BD5"/>
    <w:rsid w:val="000F34DB"/>
    <w:rsid w:val="000F7CC3"/>
    <w:rsid w:val="00102EB6"/>
    <w:rsid w:val="0010443C"/>
    <w:rsid w:val="00106D16"/>
    <w:rsid w:val="00121A55"/>
    <w:rsid w:val="001357CF"/>
    <w:rsid w:val="00135D9A"/>
    <w:rsid w:val="00146A1E"/>
    <w:rsid w:val="001478BF"/>
    <w:rsid w:val="00164BA3"/>
    <w:rsid w:val="00167E29"/>
    <w:rsid w:val="00185A06"/>
    <w:rsid w:val="00193883"/>
    <w:rsid w:val="00197E7C"/>
    <w:rsid w:val="001A6DFD"/>
    <w:rsid w:val="001B0BB6"/>
    <w:rsid w:val="001B1C31"/>
    <w:rsid w:val="001B49A6"/>
    <w:rsid w:val="001C5C97"/>
    <w:rsid w:val="001D6452"/>
    <w:rsid w:val="001E6A5B"/>
    <w:rsid w:val="002005D7"/>
    <w:rsid w:val="002046B7"/>
    <w:rsid w:val="002128C8"/>
    <w:rsid w:val="00217F5E"/>
    <w:rsid w:val="0022377C"/>
    <w:rsid w:val="00232B57"/>
    <w:rsid w:val="00236EB7"/>
    <w:rsid w:val="00244781"/>
    <w:rsid w:val="00267A0A"/>
    <w:rsid w:val="002A04D4"/>
    <w:rsid w:val="002A7720"/>
    <w:rsid w:val="002B5A3C"/>
    <w:rsid w:val="002C2623"/>
    <w:rsid w:val="002E4F1A"/>
    <w:rsid w:val="002F7290"/>
    <w:rsid w:val="00304799"/>
    <w:rsid w:val="00316997"/>
    <w:rsid w:val="0032300E"/>
    <w:rsid w:val="00323E51"/>
    <w:rsid w:val="00325105"/>
    <w:rsid w:val="0033207E"/>
    <w:rsid w:val="00342463"/>
    <w:rsid w:val="003431DB"/>
    <w:rsid w:val="0034332A"/>
    <w:rsid w:val="0034660B"/>
    <w:rsid w:val="0034790D"/>
    <w:rsid w:val="00365473"/>
    <w:rsid w:val="00366E7B"/>
    <w:rsid w:val="00367B42"/>
    <w:rsid w:val="003A1632"/>
    <w:rsid w:val="003C17E2"/>
    <w:rsid w:val="003C5143"/>
    <w:rsid w:val="003C5D2F"/>
    <w:rsid w:val="003D09A9"/>
    <w:rsid w:val="003E3D8D"/>
    <w:rsid w:val="003E6FCC"/>
    <w:rsid w:val="003F1CD9"/>
    <w:rsid w:val="003F6A0E"/>
    <w:rsid w:val="00404AD2"/>
    <w:rsid w:val="004115AF"/>
    <w:rsid w:val="00411D51"/>
    <w:rsid w:val="00414CF0"/>
    <w:rsid w:val="00416A86"/>
    <w:rsid w:val="0042359B"/>
    <w:rsid w:val="00425DA3"/>
    <w:rsid w:val="004265C6"/>
    <w:rsid w:val="0043667D"/>
    <w:rsid w:val="004734D9"/>
    <w:rsid w:val="004834A4"/>
    <w:rsid w:val="004928C7"/>
    <w:rsid w:val="00494D46"/>
    <w:rsid w:val="004A6B2D"/>
    <w:rsid w:val="004C2A80"/>
    <w:rsid w:val="004D4719"/>
    <w:rsid w:val="004E7A8A"/>
    <w:rsid w:val="005071DF"/>
    <w:rsid w:val="00511064"/>
    <w:rsid w:val="0051212C"/>
    <w:rsid w:val="005225D7"/>
    <w:rsid w:val="00532F28"/>
    <w:rsid w:val="005378B2"/>
    <w:rsid w:val="00540756"/>
    <w:rsid w:val="005511E2"/>
    <w:rsid w:val="005545ED"/>
    <w:rsid w:val="005729E5"/>
    <w:rsid w:val="00575114"/>
    <w:rsid w:val="005828E0"/>
    <w:rsid w:val="00587A0D"/>
    <w:rsid w:val="005A0D29"/>
    <w:rsid w:val="005C1E01"/>
    <w:rsid w:val="005C1FFE"/>
    <w:rsid w:val="005D52D6"/>
    <w:rsid w:val="005D66BB"/>
    <w:rsid w:val="005E0152"/>
    <w:rsid w:val="005E410D"/>
    <w:rsid w:val="005E7B45"/>
    <w:rsid w:val="005F02B0"/>
    <w:rsid w:val="00601CDA"/>
    <w:rsid w:val="00661A56"/>
    <w:rsid w:val="00683636"/>
    <w:rsid w:val="006A2514"/>
    <w:rsid w:val="006A6EE0"/>
    <w:rsid w:val="006B1778"/>
    <w:rsid w:val="006B3DD5"/>
    <w:rsid w:val="006B59FF"/>
    <w:rsid w:val="006B674E"/>
    <w:rsid w:val="006C1F8C"/>
    <w:rsid w:val="006E6AA5"/>
    <w:rsid w:val="007123B4"/>
    <w:rsid w:val="00714C49"/>
    <w:rsid w:val="0071679E"/>
    <w:rsid w:val="00723F6A"/>
    <w:rsid w:val="007367D6"/>
    <w:rsid w:val="0074046C"/>
    <w:rsid w:val="007740F3"/>
    <w:rsid w:val="007B0070"/>
    <w:rsid w:val="007B0382"/>
    <w:rsid w:val="007C6FF8"/>
    <w:rsid w:val="007E61E4"/>
    <w:rsid w:val="00800DA0"/>
    <w:rsid w:val="00806B94"/>
    <w:rsid w:val="00812DB4"/>
    <w:rsid w:val="00813A31"/>
    <w:rsid w:val="00814A03"/>
    <w:rsid w:val="00823FB5"/>
    <w:rsid w:val="00857288"/>
    <w:rsid w:val="008748B3"/>
    <w:rsid w:val="00880267"/>
    <w:rsid w:val="00884772"/>
    <w:rsid w:val="00887ACA"/>
    <w:rsid w:val="00891AFC"/>
    <w:rsid w:val="008952FC"/>
    <w:rsid w:val="008B7F85"/>
    <w:rsid w:val="008C08FD"/>
    <w:rsid w:val="008D6B21"/>
    <w:rsid w:val="008D7D4C"/>
    <w:rsid w:val="00901520"/>
    <w:rsid w:val="009048D4"/>
    <w:rsid w:val="009123F5"/>
    <w:rsid w:val="0091452C"/>
    <w:rsid w:val="00934E9A"/>
    <w:rsid w:val="00942B68"/>
    <w:rsid w:val="00944642"/>
    <w:rsid w:val="00954680"/>
    <w:rsid w:val="0096140B"/>
    <w:rsid w:val="00962CF3"/>
    <w:rsid w:val="00976463"/>
    <w:rsid w:val="00985E8D"/>
    <w:rsid w:val="009875D2"/>
    <w:rsid w:val="00994F82"/>
    <w:rsid w:val="009A2517"/>
    <w:rsid w:val="009A27A1"/>
    <w:rsid w:val="009B7B7B"/>
    <w:rsid w:val="009D5EE7"/>
    <w:rsid w:val="009D75F6"/>
    <w:rsid w:val="009E0586"/>
    <w:rsid w:val="009F00DF"/>
    <w:rsid w:val="009F0EE9"/>
    <w:rsid w:val="009F130E"/>
    <w:rsid w:val="009F2012"/>
    <w:rsid w:val="009F424D"/>
    <w:rsid w:val="009F706A"/>
    <w:rsid w:val="00A05EF7"/>
    <w:rsid w:val="00A0682E"/>
    <w:rsid w:val="00A1039F"/>
    <w:rsid w:val="00A2198A"/>
    <w:rsid w:val="00A3089D"/>
    <w:rsid w:val="00A36684"/>
    <w:rsid w:val="00A618B7"/>
    <w:rsid w:val="00A7005F"/>
    <w:rsid w:val="00A8223B"/>
    <w:rsid w:val="00A83DC9"/>
    <w:rsid w:val="00A96651"/>
    <w:rsid w:val="00AA20C2"/>
    <w:rsid w:val="00AC5F3C"/>
    <w:rsid w:val="00AD0FDB"/>
    <w:rsid w:val="00B0239C"/>
    <w:rsid w:val="00B147F6"/>
    <w:rsid w:val="00B15547"/>
    <w:rsid w:val="00B15897"/>
    <w:rsid w:val="00B162B6"/>
    <w:rsid w:val="00B273A3"/>
    <w:rsid w:val="00B677B9"/>
    <w:rsid w:val="00B678CA"/>
    <w:rsid w:val="00B72215"/>
    <w:rsid w:val="00B81F95"/>
    <w:rsid w:val="00B873BD"/>
    <w:rsid w:val="00B93153"/>
    <w:rsid w:val="00BA08AB"/>
    <w:rsid w:val="00BA32E5"/>
    <w:rsid w:val="00BA3BE0"/>
    <w:rsid w:val="00BA615E"/>
    <w:rsid w:val="00BD3A34"/>
    <w:rsid w:val="00BF0D84"/>
    <w:rsid w:val="00C1428F"/>
    <w:rsid w:val="00C208FD"/>
    <w:rsid w:val="00C2143F"/>
    <w:rsid w:val="00C3487B"/>
    <w:rsid w:val="00C37827"/>
    <w:rsid w:val="00C531A4"/>
    <w:rsid w:val="00C622EB"/>
    <w:rsid w:val="00C8069E"/>
    <w:rsid w:val="00C8754B"/>
    <w:rsid w:val="00C9192D"/>
    <w:rsid w:val="00CB3E38"/>
    <w:rsid w:val="00CB4FBB"/>
    <w:rsid w:val="00CC0090"/>
    <w:rsid w:val="00CD3C3E"/>
    <w:rsid w:val="00D03E76"/>
    <w:rsid w:val="00D048D6"/>
    <w:rsid w:val="00D07CA5"/>
    <w:rsid w:val="00D15C39"/>
    <w:rsid w:val="00D22E39"/>
    <w:rsid w:val="00D32543"/>
    <w:rsid w:val="00D45BCE"/>
    <w:rsid w:val="00D46BE8"/>
    <w:rsid w:val="00D47E16"/>
    <w:rsid w:val="00D50906"/>
    <w:rsid w:val="00D5731E"/>
    <w:rsid w:val="00D66237"/>
    <w:rsid w:val="00D96C54"/>
    <w:rsid w:val="00DB123F"/>
    <w:rsid w:val="00DB2C37"/>
    <w:rsid w:val="00DD4014"/>
    <w:rsid w:val="00DD6433"/>
    <w:rsid w:val="00DD6B75"/>
    <w:rsid w:val="00DE3494"/>
    <w:rsid w:val="00DE396B"/>
    <w:rsid w:val="00E05976"/>
    <w:rsid w:val="00E12129"/>
    <w:rsid w:val="00E168E6"/>
    <w:rsid w:val="00E25913"/>
    <w:rsid w:val="00E31AB2"/>
    <w:rsid w:val="00E327B9"/>
    <w:rsid w:val="00E415A5"/>
    <w:rsid w:val="00E41610"/>
    <w:rsid w:val="00E441BF"/>
    <w:rsid w:val="00E45BB9"/>
    <w:rsid w:val="00E46F3A"/>
    <w:rsid w:val="00E57E8A"/>
    <w:rsid w:val="00E80D21"/>
    <w:rsid w:val="00E81D49"/>
    <w:rsid w:val="00E931BD"/>
    <w:rsid w:val="00EA0CDE"/>
    <w:rsid w:val="00EB09F0"/>
    <w:rsid w:val="00EB5064"/>
    <w:rsid w:val="00ED36AE"/>
    <w:rsid w:val="00ED4B05"/>
    <w:rsid w:val="00EF33EF"/>
    <w:rsid w:val="00F018CC"/>
    <w:rsid w:val="00F10255"/>
    <w:rsid w:val="00F13359"/>
    <w:rsid w:val="00F24DB1"/>
    <w:rsid w:val="00F34CFE"/>
    <w:rsid w:val="00F42026"/>
    <w:rsid w:val="00F45F4D"/>
    <w:rsid w:val="00F50470"/>
    <w:rsid w:val="00F50A72"/>
    <w:rsid w:val="00F529A5"/>
    <w:rsid w:val="00F658BE"/>
    <w:rsid w:val="00F81B6B"/>
    <w:rsid w:val="00F8501B"/>
    <w:rsid w:val="00F92946"/>
    <w:rsid w:val="00FA44AA"/>
    <w:rsid w:val="00FA64DD"/>
    <w:rsid w:val="00FB7627"/>
    <w:rsid w:val="00FC288B"/>
    <w:rsid w:val="00FC4F7B"/>
    <w:rsid w:val="00FD581B"/>
    <w:rsid w:val="00FE155C"/>
    <w:rsid w:val="00FE1781"/>
    <w:rsid w:val="00FE6295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."/>
  <w:listSeparator w:val=","/>
  <w14:docId w14:val="2F02BFD9"/>
  <w15:chartTrackingRefBased/>
  <w15:docId w15:val="{5145CC19-E0CB-46D3-A609-28B5182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pacing w:val="4"/>
        <w:sz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88B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7E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r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63F0F41B5B4F91808B3080727B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CD8D-33F3-4141-9794-6B0C28378D4F}"/>
      </w:docPartPr>
      <w:docPartBody>
        <w:p w:rsidR="00970C13" w:rsidRDefault="004D3242">
          <w:pPr>
            <w:pStyle w:val="7F63F0F41B5B4F91808B3080727B7FAF"/>
          </w:pPr>
          <w:r>
            <w:t>Summarize the discussion for each issue, state the outcome, and assign any action items.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42"/>
    <w:rsid w:val="001C5274"/>
    <w:rsid w:val="002D3DF7"/>
    <w:rsid w:val="00441E75"/>
    <w:rsid w:val="004D3242"/>
    <w:rsid w:val="00970C13"/>
    <w:rsid w:val="00B53CCC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63F0F41B5B4F91808B3080727B7FAF">
    <w:name w:val="7F63F0F41B5B4F91808B3080727B7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4756B1DE857409B611C4BD6A715FD" ma:contentTypeVersion="13" ma:contentTypeDescription="Create a new document." ma:contentTypeScope="" ma:versionID="5fcf2fc6bce1509c4ff2f53876e28d49">
  <xsd:schema xmlns:xsd="http://www.w3.org/2001/XMLSchema" xmlns:xs="http://www.w3.org/2001/XMLSchema" xmlns:p="http://schemas.microsoft.com/office/2006/metadata/properties" xmlns:ns3="9589a498-e3ed-4960-b2a9-994a703881b6" xmlns:ns4="80b5e44b-2173-43ee-ade5-b3e282d52d21" targetNamespace="http://schemas.microsoft.com/office/2006/metadata/properties" ma:root="true" ma:fieldsID="819166038bbaa26d661648d7d9c6f98d" ns3:_="" ns4:_="">
    <xsd:import namespace="9589a498-e3ed-4960-b2a9-994a703881b6"/>
    <xsd:import namespace="80b5e44b-2173-43ee-ade5-b3e282d52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9a498-e3ed-4960-b2a9-994a70388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44b-2173-43ee-ade5-b3e282d5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9E72-7D25-4A75-9CD2-600968A84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772C0-CA88-41CB-B70F-236728BACFE1}">
  <ds:schemaRefs>
    <ds:schemaRef ds:uri="http://purl.org/dc/dcmitype/"/>
    <ds:schemaRef ds:uri="9589a498-e3ed-4960-b2a9-994a703881b6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b5e44b-2173-43ee-ade5-b3e282d52d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0C6C96-72C8-4B2E-AA5C-9CDFE0A3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9a498-e3ed-4960-b2a9-994a703881b6"/>
    <ds:schemaRef ds:uri="80b5e44b-2173-43ee-ade5-b3e282d5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43BCC-FDAB-4467-A5AC-F4BDEF19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 Conner</dc:creator>
  <cp:keywords>03/20/2019</cp:keywords>
  <dc:description>Spring Faculty Assembly Meeting</dc:description>
  <cp:lastModifiedBy>Ortiz, Veronica R</cp:lastModifiedBy>
  <cp:revision>3</cp:revision>
  <cp:lastPrinted>2019-04-17T13:12:00Z</cp:lastPrinted>
  <dcterms:created xsi:type="dcterms:W3CDTF">2023-03-31T21:56:00Z</dcterms:created>
  <dcterms:modified xsi:type="dcterms:W3CDTF">2023-03-31T21:58:00Z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0x0101001994756B1DE857409B611C4BD6A715FD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