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3440"/>
        <w:gridCol w:w="1436"/>
        <w:gridCol w:w="1436"/>
        <w:gridCol w:w="1436"/>
        <w:gridCol w:w="1436"/>
        <w:gridCol w:w="1436"/>
        <w:gridCol w:w="1693"/>
        <w:gridCol w:w="1693"/>
      </w:tblGrid>
      <w:tr>
        <w:trPr>
          <w:trHeight w:val="435" w:hRule="atLeast"/>
        </w:trPr>
        <w:tc>
          <w:tcPr>
            <w:tcW w:w="15048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240" w:lineRule="auto" w:before="100"/>
              <w:ind w:left="50" w:right="2"/>
              <w:rPr>
                <w:b/>
                <w:sz w:val="24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24"/>
              </w:rPr>
              <w:t>UHCL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Educator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Rates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September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2019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August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2020</w:t>
            </w:r>
          </w:p>
        </w:tc>
      </w:tr>
      <w:tr>
        <w:trPr>
          <w:trHeight w:val="345" w:hRule="atLeast"/>
        </w:trPr>
        <w:tc>
          <w:tcPr>
            <w:tcW w:w="15048" w:type="dxa"/>
            <w:gridSpan w:val="9"/>
            <w:tcBorders>
              <w:top w:val="nil"/>
            </w:tcBorders>
          </w:tcPr>
          <w:p>
            <w:pPr>
              <w:pStyle w:val="TableParagraph"/>
              <w:spacing w:line="274" w:lineRule="exact" w:before="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Best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Attempt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Compared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Mean</w:t>
            </w:r>
            <w:r>
              <w:rPr>
                <w:b/>
                <w:spacing w:val="-2"/>
                <w:sz w:val="24"/>
              </w:rPr>
              <w:t> Scores</w:t>
            </w:r>
          </w:p>
        </w:tc>
      </w:tr>
      <w:tr>
        <w:trPr>
          <w:trHeight w:val="425" w:hRule="atLeast"/>
        </w:trPr>
        <w:tc>
          <w:tcPr>
            <w:tcW w:w="4482" w:type="dxa"/>
            <w:gridSpan w:val="2"/>
            <w:tcBorders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92"/>
              <w:ind w:left="7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36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102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Takers</w:t>
            </w:r>
          </w:p>
        </w:tc>
        <w:tc>
          <w:tcPr>
            <w:tcW w:w="1436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102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6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102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6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102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6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40" w:lineRule="auto" w:before="102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69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7DEE8"/>
          </w:tcPr>
          <w:p>
            <w:pPr>
              <w:pStyle w:val="TableParagraph"/>
              <w:spacing w:line="200" w:lineRule="exact" w:before="0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Scaled</w:t>
            </w:r>
          </w:p>
          <w:p>
            <w:pPr>
              <w:pStyle w:val="TableParagraph"/>
              <w:spacing w:line="176" w:lineRule="exact" w:before="28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Score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UHCL</w:t>
            </w:r>
          </w:p>
        </w:tc>
        <w:tc>
          <w:tcPr>
            <w:tcW w:w="1693" w:type="dxa"/>
            <w:tcBorders>
              <w:left w:val="single" w:sz="8" w:space="0" w:color="000000"/>
              <w:bottom w:val="double" w:sz="8" w:space="0" w:color="000000"/>
            </w:tcBorders>
            <w:shd w:val="clear" w:color="auto" w:fill="B7DEE8"/>
          </w:tcPr>
          <w:p>
            <w:pPr>
              <w:pStyle w:val="TableParagraph"/>
              <w:spacing w:line="200" w:lineRule="exact" w:before="0"/>
              <w:ind w:left="3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Scaled</w:t>
            </w:r>
          </w:p>
          <w:p>
            <w:pPr>
              <w:pStyle w:val="TableParagraph"/>
              <w:spacing w:line="176" w:lineRule="exact" w:before="28"/>
              <w:ind w:left="2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Score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State</w:t>
            </w:r>
          </w:p>
        </w:tc>
      </w:tr>
      <w:tr>
        <w:trPr>
          <w:trHeight w:val="250" w:hRule="atLeast"/>
        </w:trPr>
        <w:tc>
          <w:tcPr>
            <w:tcW w:w="4482" w:type="dxa"/>
            <w:gridSpan w:val="2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ELAR/Soc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36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47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254.4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Mathematics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263.0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244.2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239.2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248.0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254.8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225.0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242.7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Supp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260.7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255.1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Physical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EC-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254.0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PPR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EC-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262.0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261.4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84%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16%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254.6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251.7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Bilingual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Supp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252.8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252.0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EC-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270.4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264.4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BTLPT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Spanish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252.9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249.9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253.0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246.8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245.6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240.3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268.0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245.2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Mathematics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255.1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244.6</w:t>
            </w:r>
          </w:p>
        </w:tc>
      </w:tr>
      <w:tr>
        <w:trPr>
          <w:trHeight w:val="270" w:hRule="atLeast"/>
        </w:trPr>
        <w:tc>
          <w:tcPr>
            <w:tcW w:w="44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257.8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242.1</w:t>
            </w:r>
          </w:p>
        </w:tc>
      </w:tr>
      <w:tr>
        <w:trPr>
          <w:trHeight w:val="270" w:hRule="atLeast"/>
        </w:trPr>
        <w:tc>
          <w:tcPr>
            <w:tcW w:w="104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2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 w:before="0"/>
              <w:ind w:left="104" w:right="84"/>
              <w:rPr>
                <w:sz w:val="20"/>
              </w:rPr>
            </w:pPr>
            <w:r>
              <w:rPr>
                <w:sz w:val="20"/>
              </w:rPr>
              <w:t>291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Subjects </w:t>
            </w:r>
            <w:r>
              <w:rPr>
                <w:spacing w:val="-4"/>
                <w:sz w:val="20"/>
              </w:rPr>
              <w:t>EC-6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EC-6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ELAR/STR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261.1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256.8</w:t>
            </w:r>
          </w:p>
        </w:tc>
      </w:tr>
      <w:tr>
        <w:trPr>
          <w:trHeight w:val="270" w:hRule="atLeast"/>
        </w:trPr>
        <w:tc>
          <w:tcPr>
            <w:tcW w:w="10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EC-6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Math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261.7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257.6</w:t>
            </w:r>
          </w:p>
        </w:tc>
      </w:tr>
      <w:tr>
        <w:trPr>
          <w:trHeight w:val="270" w:hRule="atLeast"/>
        </w:trPr>
        <w:tc>
          <w:tcPr>
            <w:tcW w:w="10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EC-6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254.9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252.8</w:t>
            </w:r>
          </w:p>
        </w:tc>
      </w:tr>
      <w:tr>
        <w:trPr>
          <w:trHeight w:val="270" w:hRule="atLeast"/>
        </w:trPr>
        <w:tc>
          <w:tcPr>
            <w:tcW w:w="10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EC-6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256.4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252.8</w:t>
            </w:r>
          </w:p>
        </w:tc>
      </w:tr>
      <w:tr>
        <w:trPr>
          <w:trHeight w:val="270" w:hRule="atLeast"/>
        </w:trPr>
        <w:tc>
          <w:tcPr>
            <w:tcW w:w="10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EC-6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FA/Hlth/PE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260.4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257.4</w:t>
            </w:r>
          </w:p>
        </w:tc>
      </w:tr>
      <w:tr>
        <w:trPr>
          <w:trHeight w:val="257" w:hRule="atLeast"/>
        </w:trPr>
        <w:tc>
          <w:tcPr>
            <w:tcW w:w="104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196"/>
              <w:ind w:left="104" w:right="84"/>
              <w:rPr>
                <w:sz w:val="20"/>
              </w:rPr>
            </w:pPr>
            <w:r>
              <w:rPr>
                <w:sz w:val="20"/>
              </w:rPr>
              <w:t>211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Subjects </w:t>
            </w:r>
            <w:r>
              <w:rPr>
                <w:spacing w:val="-4"/>
                <w:sz w:val="20"/>
              </w:rPr>
              <w:t>4-8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4-8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ELAR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251.0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248.7</w:t>
            </w:r>
          </w:p>
        </w:tc>
      </w:tr>
      <w:tr>
        <w:trPr>
          <w:trHeight w:val="245" w:hRule="atLeast"/>
        </w:trPr>
        <w:tc>
          <w:tcPr>
            <w:tcW w:w="104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4-8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Math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251.3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3" w:lineRule="exact" w:before="2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249.8</w:t>
            </w:r>
          </w:p>
        </w:tc>
      </w:tr>
      <w:tr>
        <w:trPr>
          <w:trHeight w:val="245" w:hRule="atLeast"/>
        </w:trPr>
        <w:tc>
          <w:tcPr>
            <w:tcW w:w="104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4-8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251.3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2" w:lineRule="exact" w:before="2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250.1</w:t>
            </w:r>
          </w:p>
        </w:tc>
      </w:tr>
      <w:tr>
        <w:trPr>
          <w:trHeight w:val="245" w:hRule="atLeast"/>
        </w:trPr>
        <w:tc>
          <w:tcPr>
            <w:tcW w:w="1042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809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4-8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left="47" w:right="1"/>
              <w:rPr>
                <w:sz w:val="20"/>
              </w:rPr>
            </w:pPr>
            <w:r>
              <w:rPr>
                <w:spacing w:val="-2"/>
                <w:sz w:val="20"/>
              </w:rPr>
              <w:t>256.0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2" w:lineRule="exact" w:before="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251.5</w:t>
            </w:r>
          </w:p>
        </w:tc>
      </w:tr>
    </w:tbl>
    <w:p>
      <w:pPr>
        <w:spacing w:line="240" w:lineRule="auto" w:before="7" w:after="1"/>
        <w:rPr>
          <w:rFonts w:ascii="Times New Roman"/>
          <w:sz w:val="9"/>
        </w:rPr>
      </w:pPr>
    </w:p>
    <w:tbl>
      <w:tblPr>
        <w:tblW w:w="0" w:type="auto"/>
        <w:jc w:val="left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1"/>
        <w:gridCol w:w="1435"/>
        <w:gridCol w:w="1435"/>
        <w:gridCol w:w="1435"/>
        <w:gridCol w:w="1435"/>
        <w:gridCol w:w="1435"/>
        <w:gridCol w:w="1692"/>
        <w:gridCol w:w="1692"/>
      </w:tblGrid>
      <w:tr>
        <w:trPr>
          <w:trHeight w:val="425" w:hRule="atLeast"/>
        </w:trPr>
        <w:tc>
          <w:tcPr>
            <w:tcW w:w="4481" w:type="dxa"/>
            <w:tcBorders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92"/>
              <w:ind w:left="5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Advanced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Exam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35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102"/>
              <w:ind w:left="5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Takers</w:t>
            </w:r>
          </w:p>
        </w:tc>
        <w:tc>
          <w:tcPr>
            <w:tcW w:w="1435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102"/>
              <w:ind w:left="5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5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102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#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5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102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435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102"/>
              <w:ind w:left="5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Pass</w:t>
            </w:r>
          </w:p>
        </w:tc>
        <w:tc>
          <w:tcPr>
            <w:tcW w:w="1692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00" w:lineRule="exact" w:before="0"/>
              <w:ind w:left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Scaled</w:t>
            </w:r>
          </w:p>
          <w:p>
            <w:pPr>
              <w:pStyle w:val="TableParagraph"/>
              <w:spacing w:line="176" w:lineRule="exact" w:before="28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Score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UHCL</w:t>
            </w:r>
          </w:p>
        </w:tc>
        <w:tc>
          <w:tcPr>
            <w:tcW w:w="1692" w:type="dxa"/>
            <w:tcBorders>
              <w:left w:val="single" w:sz="8" w:space="0" w:color="000000"/>
              <w:bottom w:val="double" w:sz="8" w:space="0" w:color="000000"/>
            </w:tcBorders>
            <w:shd w:val="clear" w:color="auto" w:fill="D7E3BB"/>
          </w:tcPr>
          <w:p>
            <w:pPr>
              <w:pStyle w:val="TableParagraph"/>
              <w:spacing w:line="200" w:lineRule="exact" w:before="0"/>
              <w:ind w:left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Scaled</w:t>
            </w:r>
          </w:p>
          <w:p>
            <w:pPr>
              <w:pStyle w:val="TableParagraph"/>
              <w:spacing w:line="176" w:lineRule="exact" w:before="2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Score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State</w:t>
            </w:r>
          </w:p>
        </w:tc>
      </w:tr>
      <w:tr>
        <w:trPr>
          <w:trHeight w:val="250" w:hRule="atLeast"/>
        </w:trPr>
        <w:tc>
          <w:tcPr>
            <w:tcW w:w="4481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Librarian</w:t>
            </w:r>
          </w:p>
        </w:tc>
        <w:tc>
          <w:tcPr>
            <w:tcW w:w="143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3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3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3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84%</w:t>
            </w:r>
          </w:p>
        </w:tc>
        <w:tc>
          <w:tcPr>
            <w:tcW w:w="143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16%</w:t>
            </w:r>
          </w:p>
        </w:tc>
        <w:tc>
          <w:tcPr>
            <w:tcW w:w="169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253.3</w:t>
            </w:r>
          </w:p>
        </w:tc>
        <w:tc>
          <w:tcPr>
            <w:tcW w:w="169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253.9</w:t>
            </w:r>
          </w:p>
        </w:tc>
      </w:tr>
      <w:tr>
        <w:trPr>
          <w:trHeight w:val="270" w:hRule="atLeast"/>
        </w:trPr>
        <w:tc>
          <w:tcPr>
            <w:tcW w:w="4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Reading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270.6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272.7</w:t>
            </w:r>
          </w:p>
        </w:tc>
      </w:tr>
      <w:tr>
        <w:trPr>
          <w:trHeight w:val="270" w:hRule="atLeast"/>
        </w:trPr>
        <w:tc>
          <w:tcPr>
            <w:tcW w:w="4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Counselor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258.0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261.2</w:t>
            </w:r>
          </w:p>
        </w:tc>
      </w:tr>
      <w:tr>
        <w:trPr>
          <w:trHeight w:val="270" w:hRule="atLeast"/>
        </w:trPr>
        <w:tc>
          <w:tcPr>
            <w:tcW w:w="4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Superintendent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264.0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254.6</w:t>
            </w:r>
          </w:p>
        </w:tc>
      </w:tr>
      <w:tr>
        <w:trPr>
          <w:trHeight w:val="270" w:hRule="atLeast"/>
        </w:trPr>
        <w:tc>
          <w:tcPr>
            <w:tcW w:w="4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268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255.8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253.4</w:t>
            </w:r>
          </w:p>
        </w:tc>
      </w:tr>
      <w:tr>
        <w:trPr>
          <w:trHeight w:val="257" w:hRule="atLeast"/>
        </w:trPr>
        <w:tc>
          <w:tcPr>
            <w:tcW w:w="448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368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Ldrs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(PASL)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8" w:right="1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8"/>
              <w:rPr>
                <w:sz w:val="20"/>
              </w:rPr>
            </w:pPr>
            <w:r>
              <w:rPr>
                <w:spacing w:val="-5"/>
                <w:sz w:val="20"/>
              </w:rPr>
              <w:t>11%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6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3" w:lineRule="exact" w:before="34"/>
              <w:ind w:left="72" w:right="32"/>
              <w:rPr>
                <w:i/>
                <w:sz w:val="18"/>
              </w:rPr>
            </w:pPr>
            <w:r>
              <w:rPr>
                <w:i/>
                <w:sz w:val="18"/>
              </w:rPr>
              <w:t>State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%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pass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 </w:t>
            </w:r>
            <w:r>
              <w:rPr>
                <w:i/>
                <w:spacing w:val="-5"/>
                <w:sz w:val="18"/>
              </w:rPr>
              <w:t>92</w:t>
            </w:r>
          </w:p>
        </w:tc>
      </w:tr>
    </w:tbl>
    <w:sectPr>
      <w:type w:val="continuous"/>
      <w:pgSz w:w="15840" w:h="12240" w:orient="landscape"/>
      <w:pgMar w:top="3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 w:line="215" w:lineRule="exact"/>
      <w:ind w:left="55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UHCL State Assessment Pass Rates 2019-20</dc:title>
  <dcterms:created xsi:type="dcterms:W3CDTF">2026-04-06T19:24:47Z</dcterms:created>
  <dcterms:modified xsi:type="dcterms:W3CDTF">2026-04-06T19:24:47Z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20.13.106</vt:lpwstr>
  </property>
</Properties>
</file>