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811" w:rsidP="0023490F" w:rsidRDefault="00AF7811" w14:paraId="4546BF2A" w14:textId="77777777">
      <w:pPr>
        <w:jc w:val="center"/>
        <w:rPr>
          <w:rFonts w:ascii="Times New Roman" w:hAnsi="Times New Roman" w:eastAsia="Times New Roman" w:cs="Times New Roman"/>
          <w:b/>
          <w:u w:val="single"/>
        </w:rPr>
      </w:pPr>
    </w:p>
    <w:p w:rsidRPr="00AF7811" w:rsidR="00AF7811" w:rsidP="0023490F" w:rsidRDefault="00AF7811" w14:paraId="69BE70FE" w14:textId="77777777">
      <w:pPr>
        <w:jc w:val="center"/>
        <w:rPr>
          <w:rFonts w:ascii="Times New Roman" w:hAnsi="Times New Roman" w:eastAsia="Times New Roman" w:cs="Times New Roman"/>
          <w:b/>
          <w:u w:val="single"/>
        </w:rPr>
      </w:pPr>
    </w:p>
    <w:p w:rsidRPr="00AF7811" w:rsidR="00AF7811" w:rsidP="5E98A8D5" w:rsidRDefault="106CBE69" w14:paraId="2FA2D4CD" w14:textId="11FD661C">
      <w:pPr>
        <w:jc w:val="center"/>
        <w:rPr>
          <w:rFonts w:ascii="Times New Roman" w:hAnsi="Times New Roman" w:eastAsia="Times New Roman" w:cs="Times New Roman"/>
          <w:b/>
          <w:sz w:val="24"/>
          <w:szCs w:val="24"/>
        </w:rPr>
      </w:pPr>
      <w:r w:rsidRPr="7FA59EE5">
        <w:rPr>
          <w:rFonts w:ascii="Times New Roman" w:hAnsi="Times New Roman" w:eastAsia="Times New Roman" w:cs="Times New Roman"/>
          <w:b/>
          <w:sz w:val="24"/>
          <w:szCs w:val="24"/>
        </w:rPr>
        <w:t>Campus Activities Board</w:t>
      </w:r>
    </w:p>
    <w:p w:rsidR="00C6575D" w:rsidP="0023490F" w:rsidRDefault="009546BD" w14:paraId="37EF9721" w14:textId="77777777">
      <w:pPr>
        <w:jc w:val="center"/>
        <w:rPr>
          <w:rFonts w:ascii="Times New Roman" w:hAnsi="Times New Roman" w:eastAsia="Times New Roman" w:cs="Times New Roman"/>
          <w:b/>
          <w:sz w:val="24"/>
          <w:szCs w:val="24"/>
        </w:rPr>
      </w:pPr>
      <w:r w:rsidRPr="7FA59EE5">
        <w:rPr>
          <w:rFonts w:ascii="Times New Roman" w:hAnsi="Times New Roman" w:eastAsia="Times New Roman" w:cs="Times New Roman"/>
          <w:b/>
          <w:sz w:val="24"/>
          <w:szCs w:val="24"/>
        </w:rPr>
        <w:t xml:space="preserve">SFAC </w:t>
      </w:r>
      <w:r w:rsidRPr="7FA59EE5" w:rsidR="000B39AD">
        <w:rPr>
          <w:rFonts w:ascii="Times New Roman" w:hAnsi="Times New Roman" w:eastAsia="Times New Roman" w:cs="Times New Roman"/>
          <w:b/>
          <w:sz w:val="24"/>
          <w:szCs w:val="24"/>
        </w:rPr>
        <w:t>BUDGET REQUEST QUESTION</w:t>
      </w:r>
      <w:r w:rsidRPr="7FA59EE5" w:rsidR="00A86EDC">
        <w:rPr>
          <w:rFonts w:ascii="Times New Roman" w:hAnsi="Times New Roman" w:eastAsia="Times New Roman" w:cs="Times New Roman"/>
          <w:b/>
          <w:sz w:val="24"/>
          <w:szCs w:val="24"/>
        </w:rPr>
        <w:t>N</w:t>
      </w:r>
      <w:r w:rsidRPr="7FA59EE5" w:rsidR="000B39AD">
        <w:rPr>
          <w:rFonts w:ascii="Times New Roman" w:hAnsi="Times New Roman" w:eastAsia="Times New Roman" w:cs="Times New Roman"/>
          <w:b/>
          <w:sz w:val="24"/>
          <w:szCs w:val="24"/>
        </w:rPr>
        <w:t>AIRE</w:t>
      </w:r>
      <w:r w:rsidRPr="7FA59EE5" w:rsidR="00630054">
        <w:rPr>
          <w:rFonts w:ascii="Times New Roman" w:hAnsi="Times New Roman" w:eastAsia="Times New Roman" w:cs="Times New Roman"/>
          <w:b/>
          <w:sz w:val="24"/>
          <w:szCs w:val="24"/>
        </w:rPr>
        <w:t xml:space="preserve"> –</w:t>
      </w:r>
      <w:r w:rsidRPr="7FA59EE5" w:rsidR="00E5357F">
        <w:rPr>
          <w:rFonts w:ascii="Times New Roman" w:hAnsi="Times New Roman" w:eastAsia="Times New Roman" w:cs="Times New Roman"/>
          <w:b/>
          <w:sz w:val="24"/>
          <w:szCs w:val="24"/>
        </w:rPr>
        <w:t xml:space="preserve"> Budget Cycle</w:t>
      </w:r>
      <w:r w:rsidRPr="7FA59EE5" w:rsidR="00630054">
        <w:rPr>
          <w:rFonts w:ascii="Times New Roman" w:hAnsi="Times New Roman" w:eastAsia="Times New Roman" w:cs="Times New Roman"/>
          <w:b/>
          <w:sz w:val="24"/>
          <w:szCs w:val="24"/>
        </w:rPr>
        <w:t xml:space="preserve"> FY2</w:t>
      </w:r>
      <w:r w:rsidRPr="7FA59EE5" w:rsidR="00EC7973">
        <w:rPr>
          <w:rFonts w:ascii="Times New Roman" w:hAnsi="Times New Roman" w:eastAsia="Times New Roman" w:cs="Times New Roman"/>
          <w:b/>
          <w:sz w:val="24"/>
          <w:szCs w:val="24"/>
        </w:rPr>
        <w:t>7</w:t>
      </w:r>
    </w:p>
    <w:p w:rsidRPr="002D56EC" w:rsidR="002D56EC" w:rsidP="0007551B" w:rsidRDefault="0007551B" w14:paraId="1D31789F" w14:textId="7255F3D5">
      <w:pPr>
        <w:pStyle w:val="ListParagraph"/>
        <w:numPr>
          <w:ilvl w:val="0"/>
          <w:numId w:val="33"/>
        </w:numPr>
        <w:rPr>
          <w:rFonts w:ascii="Times New Roman" w:hAnsi="Times New Roman" w:eastAsia="Times New Roman" w:cs="Times New Roman"/>
        </w:rPr>
      </w:pPr>
      <w:r w:rsidRPr="7FA59EE5">
        <w:rPr>
          <w:rFonts w:ascii="Times New Roman" w:hAnsi="Times New Roman" w:eastAsia="Times New Roman" w:cs="Times New Roman"/>
          <w:sz w:val="24"/>
          <w:szCs w:val="24"/>
        </w:rPr>
        <w:t xml:space="preserve">For </w:t>
      </w:r>
      <w:r w:rsidRPr="7FA59EE5">
        <w:rPr>
          <w:rFonts w:ascii="Times New Roman" w:hAnsi="Times New Roman" w:eastAsia="Times New Roman" w:cs="Times New Roman"/>
          <w:b/>
          <w:sz w:val="24"/>
          <w:szCs w:val="24"/>
        </w:rPr>
        <w:t>Question #3</w:t>
      </w:r>
      <w:r w:rsidRPr="7FA59EE5">
        <w:rPr>
          <w:rFonts w:ascii="Times New Roman" w:hAnsi="Times New Roman" w:eastAsia="Times New Roman" w:cs="Times New Roman"/>
          <w:sz w:val="24"/>
          <w:szCs w:val="24"/>
        </w:rPr>
        <w:t>, attach/include your Budget Worksheet AND provide a short list of funding sources, their intended purpose, and how you are utilizing the funds.</w:t>
      </w:r>
    </w:p>
    <w:p w:rsidR="002D56EC" w:rsidP="002D56EC" w:rsidRDefault="002D56EC" w14:paraId="47AE3227" w14:textId="77777777">
      <w:pPr>
        <w:rPr>
          <w:rFonts w:ascii="Times New Roman" w:hAnsi="Times New Roman" w:eastAsia="Times New Roman" w:cs="Times New Roman"/>
          <w:b/>
          <w:sz w:val="24"/>
          <w:szCs w:val="24"/>
        </w:rPr>
      </w:pPr>
    </w:p>
    <w:p w:rsidRPr="002D56EC" w:rsidR="00AC4284" w:rsidP="002D56EC" w:rsidRDefault="002D56EC" w14:paraId="50706A0A" w14:textId="1C5EBD17">
      <w:pPr>
        <w:rPr>
          <w:rFonts w:ascii="Times New Roman" w:hAnsi="Times New Roman" w:eastAsia="Times New Roman" w:cs="Times New Roman"/>
          <w:b/>
          <w:sz w:val="24"/>
          <w:szCs w:val="24"/>
          <w:u w:val="single"/>
        </w:rPr>
      </w:pPr>
      <w:r w:rsidRPr="7FA59EE5">
        <w:rPr>
          <w:rFonts w:ascii="Times New Roman" w:hAnsi="Times New Roman" w:eastAsia="Times New Roman" w:cs="Times New Roman"/>
          <w:b/>
          <w:sz w:val="24"/>
          <w:szCs w:val="24"/>
          <w:u w:val="single"/>
        </w:rPr>
        <w:t>Questions and Statements</w:t>
      </w:r>
      <w:r w:rsidR="00AF7811">
        <w:br/>
      </w:r>
    </w:p>
    <w:p w:rsidRPr="00AC069F" w:rsidR="00746D44" w:rsidP="00FB37F0" w:rsidRDefault="00746D44" w14:paraId="6BA330BB" w14:textId="5DE7FC4D">
      <w:pPr>
        <w:pStyle w:val="ListParagraph"/>
        <w:numPr>
          <w:ilvl w:val="0"/>
          <w:numId w:val="9"/>
        </w:numPr>
        <w:rPr>
          <w:rFonts w:ascii="Times New Roman" w:hAnsi="Times New Roman" w:eastAsia="Times New Roman" w:cs="Times New Roman"/>
          <w:b/>
        </w:rPr>
      </w:pPr>
      <w:r w:rsidRPr="7FA59EE5">
        <w:rPr>
          <w:rFonts w:ascii="Times New Roman" w:hAnsi="Times New Roman" w:eastAsia="Times New Roman" w:cs="Times New Roman"/>
          <w:b/>
        </w:rPr>
        <w:t xml:space="preserve">Provide a </w:t>
      </w:r>
      <w:r w:rsidRPr="7FA59EE5" w:rsidR="0070661C">
        <w:rPr>
          <w:rFonts w:ascii="Times New Roman" w:hAnsi="Times New Roman" w:eastAsia="Times New Roman" w:cs="Times New Roman"/>
          <w:b/>
        </w:rPr>
        <w:t>summary of</w:t>
      </w:r>
      <w:r w:rsidRPr="7FA59EE5" w:rsidR="004F1BF3">
        <w:rPr>
          <w:rFonts w:ascii="Times New Roman" w:hAnsi="Times New Roman" w:eastAsia="Times New Roman" w:cs="Times New Roman"/>
          <w:b/>
        </w:rPr>
        <w:t xml:space="preserve"> your unit’s mission/purpose, how you accomplish your unit’s mission or purpose, and a justification of your unit’s student fee allocation in terms of the benefit to students.</w:t>
      </w:r>
    </w:p>
    <w:p w:rsidR="09F6D431" w:rsidP="43634E10" w:rsidRDefault="09F6D431" w14:paraId="4558C914" w14:textId="543649CC">
      <w:pPr>
        <w:spacing w:before="240" w:after="240"/>
        <w:ind w:left="720"/>
        <w:rPr>
          <w:rFonts w:ascii="Times New Roman" w:hAnsi="Times New Roman" w:eastAsia="Times New Roman" w:cs="Times New Roman"/>
        </w:rPr>
      </w:pPr>
      <w:r w:rsidRPr="37CC5C3B">
        <w:rPr>
          <w:rFonts w:ascii="Times New Roman" w:hAnsi="Times New Roman" w:eastAsia="Times New Roman" w:cs="Times New Roman"/>
        </w:rPr>
        <w:t>The Campus Activities Board (CAB) is a fee-funded, student-led organization committed to enriching the student experience at the University of Houston-Clear Lake (UHCL). Our mission is to foster campus engagement and community through</w:t>
      </w:r>
      <w:r w:rsidRPr="37CC5C3B" w:rsidR="1E7D39B2">
        <w:rPr>
          <w:rFonts w:ascii="Times New Roman" w:hAnsi="Times New Roman" w:eastAsia="Times New Roman" w:cs="Times New Roman"/>
        </w:rPr>
        <w:t xml:space="preserve"> accessible </w:t>
      </w:r>
      <w:r w:rsidRPr="37CC5C3B">
        <w:rPr>
          <w:rFonts w:ascii="Times New Roman" w:hAnsi="Times New Roman" w:eastAsia="Times New Roman" w:cs="Times New Roman"/>
        </w:rPr>
        <w:t>and dynamic programming. CAB serves as a</w:t>
      </w:r>
      <w:r w:rsidRPr="37CC5C3B" w:rsidR="3279BB1A">
        <w:rPr>
          <w:rFonts w:ascii="Times New Roman" w:hAnsi="Times New Roman" w:eastAsia="Times New Roman" w:cs="Times New Roman"/>
        </w:rPr>
        <w:t xml:space="preserve"> s</w:t>
      </w:r>
      <w:r w:rsidRPr="37CC5C3B">
        <w:rPr>
          <w:rFonts w:ascii="Times New Roman" w:hAnsi="Times New Roman" w:eastAsia="Times New Roman" w:cs="Times New Roman"/>
        </w:rPr>
        <w:t xml:space="preserve">tudent involvement </w:t>
      </w:r>
      <w:r w:rsidRPr="37CC5C3B" w:rsidR="3E701599">
        <w:rPr>
          <w:rFonts w:ascii="Times New Roman" w:hAnsi="Times New Roman" w:eastAsia="Times New Roman" w:cs="Times New Roman"/>
        </w:rPr>
        <w:t xml:space="preserve">experience led </w:t>
      </w:r>
      <w:r w:rsidRPr="37CC5C3B">
        <w:rPr>
          <w:rFonts w:ascii="Times New Roman" w:hAnsi="Times New Roman" w:eastAsia="Times New Roman" w:cs="Times New Roman"/>
        </w:rPr>
        <w:t xml:space="preserve">by organizing a wide range of </w:t>
      </w:r>
      <w:r w:rsidRPr="37CC5C3B" w:rsidR="7ADF2241">
        <w:rPr>
          <w:rFonts w:ascii="Times New Roman" w:hAnsi="Times New Roman" w:eastAsia="Times New Roman" w:cs="Times New Roman"/>
        </w:rPr>
        <w:t>recreational, and entertainment-focused events</w:t>
      </w:r>
      <w:r w:rsidRPr="37CC5C3B" w:rsidR="2B874D30">
        <w:rPr>
          <w:rFonts w:ascii="Times New Roman" w:hAnsi="Times New Roman" w:eastAsia="Times New Roman" w:cs="Times New Roman"/>
        </w:rPr>
        <w:t xml:space="preserve"> </w:t>
      </w:r>
      <w:r w:rsidRPr="37CC5C3B">
        <w:rPr>
          <w:rFonts w:ascii="Times New Roman" w:hAnsi="Times New Roman" w:eastAsia="Times New Roman" w:cs="Times New Roman"/>
        </w:rPr>
        <w:t>that support student connection</w:t>
      </w:r>
      <w:r w:rsidRPr="37CC5C3B" w:rsidR="1EF9F451">
        <w:rPr>
          <w:rFonts w:ascii="Times New Roman" w:hAnsi="Times New Roman" w:eastAsia="Times New Roman" w:cs="Times New Roman"/>
        </w:rPr>
        <w:t xml:space="preserve"> to the UHCL campus and student </w:t>
      </w:r>
      <w:r w:rsidRPr="37CC5C3B" w:rsidR="521FA7D1">
        <w:rPr>
          <w:rFonts w:ascii="Times New Roman" w:hAnsi="Times New Roman" w:eastAsia="Times New Roman" w:cs="Times New Roman"/>
        </w:rPr>
        <w:t>community</w:t>
      </w:r>
      <w:r w:rsidRPr="37CC5C3B" w:rsidR="1EF9F451">
        <w:rPr>
          <w:rFonts w:ascii="Times New Roman" w:hAnsi="Times New Roman" w:eastAsia="Times New Roman" w:cs="Times New Roman"/>
        </w:rPr>
        <w:t>.</w:t>
      </w:r>
      <w:r w:rsidRPr="37CC5C3B" w:rsidR="1BFB4E15">
        <w:rPr>
          <w:rFonts w:ascii="Times New Roman" w:hAnsi="Times New Roman" w:eastAsia="Times New Roman" w:cs="Times New Roman"/>
        </w:rPr>
        <w:t xml:space="preserve"> </w:t>
      </w:r>
      <w:r w:rsidRPr="37CC5C3B" w:rsidR="12C94F61">
        <w:rPr>
          <w:rFonts w:ascii="Times New Roman" w:hAnsi="Times New Roman" w:eastAsia="Times New Roman" w:cs="Times New Roman"/>
        </w:rPr>
        <w:t>These programs are designed to give each student</w:t>
      </w:r>
      <w:r w:rsidRPr="37CC5C3B" w:rsidR="2E124EF2">
        <w:rPr>
          <w:rFonts w:ascii="Times New Roman" w:hAnsi="Times New Roman" w:eastAsia="Times New Roman" w:cs="Times New Roman"/>
        </w:rPr>
        <w:t xml:space="preserve"> the opportunity to participate in campus culture, whether they are a traditional or nontraditional student. </w:t>
      </w:r>
    </w:p>
    <w:p w:rsidR="00475B2C" w:rsidP="43634E10" w:rsidRDefault="09F6D431" w14:paraId="6BF43CBA" w14:textId="77777777">
      <w:pPr>
        <w:spacing w:before="240" w:after="240"/>
        <w:ind w:left="720"/>
        <w:rPr>
          <w:rFonts w:ascii="Times New Roman" w:hAnsi="Times New Roman" w:eastAsia="Times New Roman" w:cs="Times New Roman"/>
        </w:rPr>
      </w:pPr>
      <w:r w:rsidRPr="37CC5C3B">
        <w:rPr>
          <w:rFonts w:ascii="Times New Roman" w:hAnsi="Times New Roman" w:eastAsia="Times New Roman" w:cs="Times New Roman"/>
        </w:rPr>
        <w:t>We fulfill our mission by planning and executing large-scale signature events</w:t>
      </w:r>
      <w:r w:rsidRPr="37CC5C3B" w:rsidR="43656A3E">
        <w:rPr>
          <w:rFonts w:ascii="Times New Roman" w:hAnsi="Times New Roman" w:eastAsia="Times New Roman" w:cs="Times New Roman"/>
        </w:rPr>
        <w:t xml:space="preserve"> while</w:t>
      </w:r>
      <w:r w:rsidRPr="37CC5C3B" w:rsidR="4F95734E">
        <w:rPr>
          <w:rFonts w:ascii="Times New Roman" w:hAnsi="Times New Roman" w:eastAsia="Times New Roman" w:cs="Times New Roman"/>
        </w:rPr>
        <w:t xml:space="preserve"> collaborating with other </w:t>
      </w:r>
      <w:r w:rsidR="00B444BA">
        <w:rPr>
          <w:rFonts w:ascii="Times New Roman" w:hAnsi="Times New Roman" w:eastAsia="Times New Roman" w:cs="Times New Roman"/>
        </w:rPr>
        <w:t>organizations</w:t>
      </w:r>
      <w:r w:rsidRPr="37CC5C3B" w:rsidR="4F95734E">
        <w:rPr>
          <w:rFonts w:ascii="Times New Roman" w:hAnsi="Times New Roman" w:eastAsia="Times New Roman" w:cs="Times New Roman"/>
        </w:rPr>
        <w:t xml:space="preserve"> </w:t>
      </w:r>
      <w:r w:rsidR="00B444BA">
        <w:rPr>
          <w:rFonts w:ascii="Times New Roman" w:hAnsi="Times New Roman" w:eastAsia="Times New Roman" w:cs="Times New Roman"/>
        </w:rPr>
        <w:t>such as</w:t>
      </w:r>
      <w:r w:rsidRPr="37CC5C3B" w:rsidR="4F95734E">
        <w:rPr>
          <w:rFonts w:ascii="Times New Roman" w:hAnsi="Times New Roman" w:eastAsia="Times New Roman" w:cs="Times New Roman"/>
        </w:rPr>
        <w:t xml:space="preserve"> Hawks 4 </w:t>
      </w:r>
      <w:r w:rsidRPr="37CC5C3B" w:rsidR="1775FA14">
        <w:rPr>
          <w:rFonts w:ascii="Times New Roman" w:hAnsi="Times New Roman" w:eastAsia="Times New Roman" w:cs="Times New Roman"/>
        </w:rPr>
        <w:t>Community</w:t>
      </w:r>
      <w:r w:rsidRPr="37CC5C3B" w:rsidR="4F95734E">
        <w:rPr>
          <w:rFonts w:ascii="Times New Roman" w:hAnsi="Times New Roman" w:eastAsia="Times New Roman" w:cs="Times New Roman"/>
        </w:rPr>
        <w:t xml:space="preserve">, Activities </w:t>
      </w:r>
      <w:r w:rsidRPr="37CC5C3B" w:rsidR="534F9644">
        <w:rPr>
          <w:rFonts w:ascii="Times New Roman" w:hAnsi="Times New Roman" w:eastAsia="Times New Roman" w:cs="Times New Roman"/>
        </w:rPr>
        <w:t>F</w:t>
      </w:r>
      <w:r w:rsidRPr="37CC5C3B" w:rsidR="4F95734E">
        <w:rPr>
          <w:rFonts w:ascii="Times New Roman" w:hAnsi="Times New Roman" w:eastAsia="Times New Roman" w:cs="Times New Roman"/>
        </w:rPr>
        <w:t xml:space="preserve">unding </w:t>
      </w:r>
      <w:r w:rsidRPr="37CC5C3B" w:rsidR="63A101CC">
        <w:rPr>
          <w:rFonts w:ascii="Times New Roman" w:hAnsi="Times New Roman" w:eastAsia="Times New Roman" w:cs="Times New Roman"/>
        </w:rPr>
        <w:t>B</w:t>
      </w:r>
      <w:r w:rsidRPr="37CC5C3B" w:rsidR="4F95734E">
        <w:rPr>
          <w:rFonts w:ascii="Times New Roman" w:hAnsi="Times New Roman" w:eastAsia="Times New Roman" w:cs="Times New Roman"/>
        </w:rPr>
        <w:t>oard</w:t>
      </w:r>
      <w:r w:rsidR="00C34CA5">
        <w:rPr>
          <w:rFonts w:ascii="Times New Roman" w:hAnsi="Times New Roman" w:eastAsia="Times New Roman" w:cs="Times New Roman"/>
        </w:rPr>
        <w:t>,</w:t>
      </w:r>
      <w:r w:rsidRPr="37CC5C3B" w:rsidR="4F95734E">
        <w:rPr>
          <w:rFonts w:ascii="Times New Roman" w:hAnsi="Times New Roman" w:eastAsia="Times New Roman" w:cs="Times New Roman"/>
        </w:rPr>
        <w:t xml:space="preserve"> and the </w:t>
      </w:r>
      <w:r w:rsidRPr="37CC5C3B" w:rsidR="398D61BB">
        <w:rPr>
          <w:rFonts w:ascii="Times New Roman" w:hAnsi="Times New Roman" w:eastAsia="Times New Roman" w:cs="Times New Roman"/>
        </w:rPr>
        <w:t>O</w:t>
      </w:r>
      <w:r w:rsidRPr="37CC5C3B" w:rsidR="4F95734E">
        <w:rPr>
          <w:rFonts w:ascii="Times New Roman" w:hAnsi="Times New Roman" w:eastAsia="Times New Roman" w:cs="Times New Roman"/>
        </w:rPr>
        <w:t xml:space="preserve">ffice of </w:t>
      </w:r>
      <w:r w:rsidRPr="37CC5C3B" w:rsidR="399F8C56">
        <w:rPr>
          <w:rFonts w:ascii="Times New Roman" w:hAnsi="Times New Roman" w:eastAsia="Times New Roman" w:cs="Times New Roman"/>
        </w:rPr>
        <w:t>S</w:t>
      </w:r>
      <w:r w:rsidRPr="37CC5C3B" w:rsidR="4F95734E">
        <w:rPr>
          <w:rFonts w:ascii="Times New Roman" w:hAnsi="Times New Roman" w:eastAsia="Times New Roman" w:cs="Times New Roman"/>
        </w:rPr>
        <w:t xml:space="preserve">tudent </w:t>
      </w:r>
      <w:r w:rsidRPr="37CC5C3B" w:rsidR="14E82F77">
        <w:rPr>
          <w:rFonts w:ascii="Times New Roman" w:hAnsi="Times New Roman" w:eastAsia="Times New Roman" w:cs="Times New Roman"/>
        </w:rPr>
        <w:t>E</w:t>
      </w:r>
      <w:r w:rsidRPr="37CC5C3B" w:rsidR="4F95734E">
        <w:rPr>
          <w:rFonts w:ascii="Times New Roman" w:hAnsi="Times New Roman" w:eastAsia="Times New Roman" w:cs="Times New Roman"/>
        </w:rPr>
        <w:t>ngagement.</w:t>
      </w:r>
    </w:p>
    <w:p w:rsidR="00302D8F" w:rsidP="43634E10" w:rsidRDefault="09F6D431" w14:paraId="4725921F" w14:textId="35612C7B">
      <w:pPr>
        <w:spacing w:before="240" w:after="240"/>
        <w:ind w:left="720"/>
        <w:rPr>
          <w:rFonts w:ascii="Times New Roman" w:hAnsi="Times New Roman" w:eastAsia="Times New Roman" w:cs="Times New Roman"/>
        </w:rPr>
      </w:pPr>
      <w:r w:rsidRPr="37CC5C3B">
        <w:rPr>
          <w:rFonts w:ascii="Times New Roman" w:hAnsi="Times New Roman" w:eastAsia="Times New Roman" w:cs="Times New Roman"/>
        </w:rPr>
        <w:t>Student fees are essential to the success of CAB’s programming, as they allow us to provide high-quality, accessible events at no additional cost to students. This funding directly benefits students by increasing engagement opportunities, improving campus</w:t>
      </w:r>
      <w:r w:rsidRPr="37CC5C3B" w:rsidR="1CFF4CEA">
        <w:rPr>
          <w:rFonts w:ascii="Times New Roman" w:hAnsi="Times New Roman" w:eastAsia="Times New Roman" w:cs="Times New Roman"/>
        </w:rPr>
        <w:t xml:space="preserve"> </w:t>
      </w:r>
      <w:r w:rsidRPr="37CC5C3B">
        <w:rPr>
          <w:rFonts w:ascii="Times New Roman" w:hAnsi="Times New Roman" w:eastAsia="Times New Roman" w:cs="Times New Roman"/>
        </w:rPr>
        <w:t>morale, and enhancing their overall collegiate experience beyond the classroom. With continued support,</w:t>
      </w:r>
      <w:r w:rsidRPr="37CC5C3B" w:rsidR="52864347">
        <w:rPr>
          <w:rFonts w:ascii="Times New Roman" w:hAnsi="Times New Roman" w:eastAsia="Times New Roman" w:cs="Times New Roman"/>
        </w:rPr>
        <w:t xml:space="preserve"> </w:t>
      </w:r>
      <w:r w:rsidRPr="37CC5C3B">
        <w:rPr>
          <w:rFonts w:ascii="Times New Roman" w:hAnsi="Times New Roman" w:eastAsia="Times New Roman" w:cs="Times New Roman"/>
        </w:rPr>
        <w:t>CAB can remain a driving force for student life at UHCL and continue delivering meaningful, memorable experiences for the entire student community.</w:t>
      </w:r>
    </w:p>
    <w:p w:rsidR="00302D8F" w:rsidP="5E98A8D5" w:rsidRDefault="00302D8F" w14:paraId="5E2CFBC6" w14:textId="492AD0C2">
      <w:pPr>
        <w:rPr>
          <w:rFonts w:ascii="Times New Roman" w:hAnsi="Times New Roman" w:eastAsia="Times New Roman" w:cs="Times New Roman"/>
          <w:b/>
        </w:rPr>
      </w:pPr>
    </w:p>
    <w:p w:rsidR="00533C0A" w:rsidP="5E98A8D5" w:rsidRDefault="00533C0A" w14:paraId="2D831C7F" w14:textId="77777777">
      <w:pPr>
        <w:rPr>
          <w:rFonts w:ascii="Times New Roman" w:hAnsi="Times New Roman" w:eastAsia="Times New Roman" w:cs="Times New Roman"/>
          <w:b/>
        </w:rPr>
      </w:pPr>
    </w:p>
    <w:p w:rsidR="00533C0A" w:rsidP="5E98A8D5" w:rsidRDefault="00533C0A" w14:paraId="1CBE8203" w14:textId="77777777">
      <w:pPr>
        <w:rPr>
          <w:rFonts w:ascii="Times New Roman" w:hAnsi="Times New Roman" w:eastAsia="Times New Roman" w:cs="Times New Roman"/>
          <w:b/>
        </w:rPr>
      </w:pPr>
    </w:p>
    <w:p w:rsidR="00533C0A" w:rsidP="5E98A8D5" w:rsidRDefault="00533C0A" w14:paraId="1A8290AD" w14:textId="77777777">
      <w:pPr>
        <w:rPr>
          <w:rFonts w:ascii="Times New Roman" w:hAnsi="Times New Roman" w:eastAsia="Times New Roman" w:cs="Times New Roman"/>
          <w:b/>
        </w:rPr>
      </w:pPr>
    </w:p>
    <w:p w:rsidR="00533C0A" w:rsidP="5E98A8D5" w:rsidRDefault="00533C0A" w14:paraId="58B471D3" w14:textId="77777777">
      <w:pPr>
        <w:rPr>
          <w:rFonts w:ascii="Times New Roman" w:hAnsi="Times New Roman" w:eastAsia="Times New Roman" w:cs="Times New Roman"/>
          <w:b/>
        </w:rPr>
      </w:pPr>
    </w:p>
    <w:p w:rsidRPr="00302D8F" w:rsidR="00302D8F" w:rsidP="00302D8F" w:rsidRDefault="00302D8F" w14:paraId="1644EB2C" w14:textId="77777777">
      <w:pPr>
        <w:rPr>
          <w:rFonts w:ascii="Times New Roman" w:hAnsi="Times New Roman" w:eastAsia="Times New Roman" w:cs="Times New Roman"/>
          <w:b/>
        </w:rPr>
      </w:pPr>
    </w:p>
    <w:p w:rsidRPr="00AC069F" w:rsidR="00302D8F" w:rsidP="00FB37F0" w:rsidRDefault="00302D8F" w14:paraId="49BE16DD" w14:textId="4EEED1C3">
      <w:pPr>
        <w:pStyle w:val="ListParagraph"/>
        <w:numPr>
          <w:ilvl w:val="0"/>
          <w:numId w:val="9"/>
        </w:numPr>
        <w:rPr>
          <w:rFonts w:ascii="Times New Roman" w:hAnsi="Times New Roman" w:eastAsia="Times New Roman" w:cs="Times New Roman"/>
          <w:b/>
        </w:rPr>
      </w:pPr>
      <w:r w:rsidRPr="7FA59EE5">
        <w:rPr>
          <w:rFonts w:ascii="Times New Roman" w:hAnsi="Times New Roman" w:eastAsia="Times New Roman" w:cs="Times New Roman"/>
          <w:b/>
        </w:rPr>
        <w:lastRenderedPageBreak/>
        <w:t>Provide an organization chart of your unit. Include all professional and student staff positions (with names), as well as vacancies.</w:t>
      </w:r>
      <w:r w:rsidRPr="7FA59EE5" w:rsidR="00460ECE">
        <w:rPr>
          <w:rFonts w:ascii="Times New Roman" w:hAnsi="Times New Roman" w:eastAsia="Times New Roman" w:cs="Times New Roman"/>
          <w:b/>
        </w:rPr>
        <w:t xml:space="preserve"> Make sure it is easily identifiable between professional and student staff on the chart.</w:t>
      </w:r>
    </w:p>
    <w:p w:rsidR="00746D44" w:rsidP="00534307" w:rsidRDefault="00534307" w14:paraId="25DE33EB" w14:textId="686F5318">
      <w:pPr>
        <w:ind w:left="720"/>
        <w:rPr>
          <w:rFonts w:ascii="Times New Roman" w:hAnsi="Times New Roman" w:eastAsia="Times New Roman" w:cs="Times New Roman"/>
          <w:bCs/>
        </w:rPr>
      </w:pPr>
      <w:r>
        <w:rPr>
          <w:rFonts w:ascii="Times New Roman" w:hAnsi="Times New Roman" w:eastAsia="Times New Roman" w:cs="Times New Roman"/>
          <w:b/>
        </w:rPr>
        <w:t xml:space="preserve">President – </w:t>
      </w:r>
      <w:r>
        <w:rPr>
          <w:rFonts w:ascii="Times New Roman" w:hAnsi="Times New Roman" w:eastAsia="Times New Roman" w:cs="Times New Roman"/>
          <w:bCs/>
        </w:rPr>
        <w:t>Kimberly Lara</w:t>
      </w:r>
    </w:p>
    <w:p w:rsidR="00534307" w:rsidP="00534307" w:rsidRDefault="00534307" w14:paraId="7E3B1A22" w14:textId="4B8CA0AE">
      <w:pPr>
        <w:ind w:left="720"/>
        <w:rPr>
          <w:rFonts w:ascii="Times New Roman" w:hAnsi="Times New Roman" w:eastAsia="Times New Roman" w:cs="Times New Roman"/>
          <w:bCs/>
        </w:rPr>
      </w:pPr>
      <w:r>
        <w:rPr>
          <w:rFonts w:ascii="Times New Roman" w:hAnsi="Times New Roman" w:eastAsia="Times New Roman" w:cs="Times New Roman"/>
          <w:b/>
        </w:rPr>
        <w:t>Vice President –</w:t>
      </w:r>
      <w:r>
        <w:rPr>
          <w:rFonts w:ascii="Times New Roman" w:hAnsi="Times New Roman" w:eastAsia="Times New Roman" w:cs="Times New Roman"/>
          <w:bCs/>
        </w:rPr>
        <w:t xml:space="preserve"> Damian Clarke </w:t>
      </w:r>
    </w:p>
    <w:p w:rsidR="00534307" w:rsidP="00534307" w:rsidRDefault="00534307" w14:paraId="432C9A6C" w14:textId="517B5434">
      <w:pPr>
        <w:ind w:left="720"/>
        <w:rPr>
          <w:rFonts w:ascii="Times New Roman" w:hAnsi="Times New Roman" w:eastAsia="Times New Roman" w:cs="Times New Roman"/>
          <w:bCs/>
        </w:rPr>
      </w:pPr>
      <w:r>
        <w:rPr>
          <w:rFonts w:ascii="Times New Roman" w:hAnsi="Times New Roman" w:eastAsia="Times New Roman" w:cs="Times New Roman"/>
          <w:b/>
        </w:rPr>
        <w:t>HSTC Coordinator –</w:t>
      </w:r>
      <w:r>
        <w:rPr>
          <w:rFonts w:ascii="Times New Roman" w:hAnsi="Times New Roman" w:eastAsia="Times New Roman" w:cs="Times New Roman"/>
          <w:bCs/>
        </w:rPr>
        <w:t xml:space="preserve"> Aiman Fatima</w:t>
      </w:r>
    </w:p>
    <w:p w:rsidR="00534307" w:rsidP="00534307" w:rsidRDefault="00534307" w14:paraId="36746D1D" w14:textId="48D31752">
      <w:pPr>
        <w:ind w:left="720"/>
        <w:rPr>
          <w:rFonts w:ascii="Times New Roman" w:hAnsi="Times New Roman" w:eastAsia="Times New Roman" w:cs="Times New Roman"/>
          <w:bCs/>
        </w:rPr>
      </w:pPr>
      <w:r>
        <w:rPr>
          <w:rFonts w:ascii="Times New Roman" w:hAnsi="Times New Roman" w:eastAsia="Times New Roman" w:cs="Times New Roman"/>
          <w:b/>
        </w:rPr>
        <w:t>Brand Coordinator –</w:t>
      </w:r>
      <w:r>
        <w:rPr>
          <w:rFonts w:ascii="Times New Roman" w:hAnsi="Times New Roman" w:eastAsia="Times New Roman" w:cs="Times New Roman"/>
          <w:bCs/>
        </w:rPr>
        <w:t xml:space="preserve"> Angel Garcia </w:t>
      </w:r>
    </w:p>
    <w:p w:rsidR="00534307" w:rsidP="00534307" w:rsidRDefault="00534307" w14:paraId="5DA3B2FC" w14:textId="57A94765">
      <w:pPr>
        <w:ind w:left="720"/>
        <w:rPr>
          <w:rFonts w:ascii="Times New Roman" w:hAnsi="Times New Roman" w:eastAsia="Times New Roman" w:cs="Times New Roman"/>
          <w:bCs/>
        </w:rPr>
      </w:pPr>
      <w:r>
        <w:rPr>
          <w:rFonts w:ascii="Times New Roman" w:hAnsi="Times New Roman" w:eastAsia="Times New Roman" w:cs="Times New Roman"/>
          <w:b/>
        </w:rPr>
        <w:t>Recruitment and Retention Coordinator –</w:t>
      </w:r>
      <w:r>
        <w:rPr>
          <w:rFonts w:ascii="Times New Roman" w:hAnsi="Times New Roman" w:eastAsia="Times New Roman" w:cs="Times New Roman"/>
          <w:bCs/>
        </w:rPr>
        <w:t xml:space="preserve"> Reece Tuscano</w:t>
      </w:r>
    </w:p>
    <w:p w:rsidRPr="00534307" w:rsidR="00534307" w:rsidP="00534307" w:rsidRDefault="00534307" w14:paraId="652C59DD" w14:textId="6B938007">
      <w:pPr>
        <w:ind w:left="720"/>
        <w:rPr>
          <w:rFonts w:ascii="Times New Roman" w:hAnsi="Times New Roman" w:eastAsia="Times New Roman" w:cs="Times New Roman"/>
          <w:bCs/>
        </w:rPr>
      </w:pPr>
      <w:r>
        <w:rPr>
          <w:rFonts w:ascii="Times New Roman" w:hAnsi="Times New Roman" w:eastAsia="Times New Roman" w:cs="Times New Roman"/>
          <w:b/>
        </w:rPr>
        <w:t>Advisor –</w:t>
      </w:r>
      <w:r>
        <w:rPr>
          <w:rFonts w:ascii="Times New Roman" w:hAnsi="Times New Roman" w:eastAsia="Times New Roman" w:cs="Times New Roman"/>
          <w:bCs/>
        </w:rPr>
        <w:t xml:space="preserve"> Calvin Nguywn (Coordinator, Campus Programming)</w:t>
      </w:r>
    </w:p>
    <w:p w:rsidR="00A06B08" w:rsidRDefault="00A06B08" w14:paraId="509CDA69" w14:textId="1D7F850B">
      <w:pPr>
        <w:rPr>
          <w:rFonts w:ascii="Times New Roman" w:hAnsi="Times New Roman" w:eastAsia="Times New Roman" w:cs="Times New Roman"/>
          <w:b/>
        </w:rPr>
      </w:pPr>
    </w:p>
    <w:p w:rsidR="003240FE" w:rsidP="00FB37F0" w:rsidRDefault="003240FE" w14:paraId="24CBB9D4" w14:textId="5B57C13B">
      <w:pPr>
        <w:pStyle w:val="ListParagraph"/>
        <w:numPr>
          <w:ilvl w:val="0"/>
          <w:numId w:val="9"/>
        </w:numPr>
        <w:rPr>
          <w:rFonts w:ascii="Times New Roman" w:hAnsi="Times New Roman" w:eastAsia="Times New Roman" w:cs="Times New Roman"/>
          <w:b/>
        </w:rPr>
      </w:pPr>
      <w:r w:rsidRPr="7FA59EE5">
        <w:rPr>
          <w:rFonts w:ascii="Times New Roman" w:hAnsi="Times New Roman" w:eastAsia="Times New Roman" w:cs="Times New Roman"/>
          <w:b/>
        </w:rPr>
        <w:t>Present your Budget Worksheet.</w:t>
      </w:r>
      <w:r w:rsidRPr="7FA59EE5" w:rsidR="003B5439">
        <w:rPr>
          <w:rFonts w:ascii="Times New Roman" w:hAnsi="Times New Roman" w:eastAsia="Times New Roman" w:cs="Times New Roman"/>
          <w:b/>
        </w:rPr>
        <w:t xml:space="preserve"> You are required to show and outline ALL funding sources (</w:t>
      </w:r>
      <w:r w:rsidRPr="7FA59EE5" w:rsidR="004141CB">
        <w:rPr>
          <w:rFonts w:ascii="Times New Roman" w:hAnsi="Times New Roman" w:eastAsia="Times New Roman" w:cs="Times New Roman"/>
          <w:b/>
        </w:rPr>
        <w:t xml:space="preserve">i.e. </w:t>
      </w:r>
      <w:r w:rsidRPr="7FA59EE5" w:rsidR="003B5439">
        <w:rPr>
          <w:rFonts w:ascii="Times New Roman" w:hAnsi="Times New Roman" w:eastAsia="Times New Roman" w:cs="Times New Roman"/>
          <w:b/>
        </w:rPr>
        <w:t>student fee</w:t>
      </w:r>
      <w:r w:rsidRPr="7FA59EE5" w:rsidR="009F32B9">
        <w:rPr>
          <w:rFonts w:ascii="Times New Roman" w:hAnsi="Times New Roman" w:eastAsia="Times New Roman" w:cs="Times New Roman"/>
          <w:b/>
        </w:rPr>
        <w:t>s</w:t>
      </w:r>
      <w:r w:rsidRPr="7FA59EE5" w:rsidR="003B5439">
        <w:rPr>
          <w:rFonts w:ascii="Times New Roman" w:hAnsi="Times New Roman" w:eastAsia="Times New Roman" w:cs="Times New Roman"/>
          <w:b/>
        </w:rPr>
        <w:t xml:space="preserve">, </w:t>
      </w:r>
      <w:r w:rsidRPr="7FA59EE5" w:rsidR="009F32B9">
        <w:rPr>
          <w:rFonts w:ascii="Times New Roman" w:hAnsi="Times New Roman" w:eastAsia="Times New Roman" w:cs="Times New Roman"/>
          <w:b/>
        </w:rPr>
        <w:t xml:space="preserve">central funding, </w:t>
      </w:r>
      <w:r w:rsidRPr="7FA59EE5" w:rsidR="003B5439">
        <w:rPr>
          <w:rFonts w:ascii="Times New Roman" w:hAnsi="Times New Roman" w:eastAsia="Times New Roman" w:cs="Times New Roman"/>
          <w:b/>
        </w:rPr>
        <w:t xml:space="preserve">grants, </w:t>
      </w:r>
      <w:r w:rsidRPr="7FA59EE5" w:rsidR="00DA3210">
        <w:rPr>
          <w:rFonts w:ascii="Times New Roman" w:hAnsi="Times New Roman" w:eastAsia="Times New Roman" w:cs="Times New Roman"/>
          <w:b/>
        </w:rPr>
        <w:t xml:space="preserve">gifts, </w:t>
      </w:r>
      <w:r w:rsidRPr="7FA59EE5" w:rsidR="009F32B9">
        <w:rPr>
          <w:rFonts w:ascii="Times New Roman" w:hAnsi="Times New Roman" w:eastAsia="Times New Roman" w:cs="Times New Roman"/>
          <w:b/>
        </w:rPr>
        <w:t>outside sales revenue</w:t>
      </w:r>
      <w:r w:rsidRPr="7FA59EE5" w:rsidR="00E36DC7">
        <w:rPr>
          <w:rFonts w:ascii="Times New Roman" w:hAnsi="Times New Roman" w:eastAsia="Times New Roman" w:cs="Times New Roman"/>
          <w:b/>
        </w:rPr>
        <w:t xml:space="preserve">, </w:t>
      </w:r>
      <w:r w:rsidRPr="7FA59EE5" w:rsidR="00507677">
        <w:rPr>
          <w:rFonts w:ascii="Times New Roman" w:hAnsi="Times New Roman" w:eastAsia="Times New Roman" w:cs="Times New Roman"/>
          <w:b/>
        </w:rPr>
        <w:t xml:space="preserve">auxiliary income, </w:t>
      </w:r>
      <w:r w:rsidRPr="7FA59EE5" w:rsidR="00E36DC7">
        <w:rPr>
          <w:rFonts w:ascii="Times New Roman" w:hAnsi="Times New Roman" w:eastAsia="Times New Roman" w:cs="Times New Roman"/>
          <w:b/>
        </w:rPr>
        <w:t xml:space="preserve">etc.). </w:t>
      </w:r>
      <w:r w:rsidRPr="7FA59EE5" w:rsidR="00744BD9">
        <w:rPr>
          <w:rFonts w:ascii="Times New Roman" w:hAnsi="Times New Roman" w:eastAsia="Times New Roman" w:cs="Times New Roman"/>
          <w:b/>
        </w:rPr>
        <w:t>Use this area to d</w:t>
      </w:r>
      <w:r w:rsidRPr="7FA59EE5" w:rsidR="00A45406">
        <w:rPr>
          <w:rFonts w:ascii="Times New Roman" w:hAnsi="Times New Roman" w:eastAsia="Times New Roman" w:cs="Times New Roman"/>
          <w:b/>
        </w:rPr>
        <w:t xml:space="preserve">efine each funding source, its intended purpose, and how you are utilizing </w:t>
      </w:r>
      <w:r w:rsidRPr="7FA59EE5" w:rsidR="005411ED">
        <w:rPr>
          <w:rFonts w:ascii="Times New Roman" w:hAnsi="Times New Roman" w:eastAsia="Times New Roman" w:cs="Times New Roman"/>
          <w:b/>
        </w:rPr>
        <w:t>said</w:t>
      </w:r>
      <w:r w:rsidRPr="7FA59EE5" w:rsidR="00A45406">
        <w:rPr>
          <w:rFonts w:ascii="Times New Roman" w:hAnsi="Times New Roman" w:eastAsia="Times New Roman" w:cs="Times New Roman"/>
          <w:b/>
        </w:rPr>
        <w:t xml:space="preserve"> funds.</w:t>
      </w:r>
      <w:r w:rsidRPr="7FA59EE5" w:rsidR="00E36DC7">
        <w:rPr>
          <w:rFonts w:ascii="Times New Roman" w:hAnsi="Times New Roman" w:eastAsia="Times New Roman" w:cs="Times New Roman"/>
          <w:b/>
        </w:rPr>
        <w:t xml:space="preserve"> </w:t>
      </w:r>
    </w:p>
    <w:p w:rsidR="003240FE" w:rsidP="003240FE" w:rsidRDefault="003240FE" w14:paraId="28027616" w14:textId="77777777">
      <w:pPr>
        <w:pStyle w:val="ListParagraph"/>
        <w:rPr>
          <w:rFonts w:ascii="Times New Roman" w:hAnsi="Times New Roman" w:eastAsia="Times New Roman" w:cs="Times New Roman"/>
          <w:b/>
        </w:rPr>
      </w:pPr>
    </w:p>
    <w:p w:rsidR="1800C3FB" w:rsidP="00534307" w:rsidRDefault="1800C3FB" w14:paraId="48D5DFE0" w14:textId="0CDE7BDD">
      <w:pPr>
        <w:spacing w:after="240"/>
        <w:ind w:left="720"/>
      </w:pPr>
      <w:r w:rsidRPr="26E0AE13">
        <w:rPr>
          <w:rFonts w:ascii="Times New Roman" w:hAnsi="Times New Roman" w:eastAsia="Times New Roman" w:cs="Times New Roman"/>
        </w:rPr>
        <w:t xml:space="preserve">For the </w:t>
      </w:r>
      <w:r w:rsidRPr="26E0AE13">
        <w:rPr>
          <w:rFonts w:ascii="Times New Roman" w:hAnsi="Times New Roman" w:eastAsia="Times New Roman" w:cs="Times New Roman"/>
          <w:b/>
          <w:bCs/>
        </w:rPr>
        <w:t>FY26 Base Budget</w:t>
      </w:r>
      <w:r w:rsidRPr="26E0AE13">
        <w:rPr>
          <w:rFonts w:ascii="Times New Roman" w:hAnsi="Times New Roman" w:eastAsia="Times New Roman" w:cs="Times New Roman"/>
        </w:rPr>
        <w:t xml:space="preserve">,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received </w:t>
      </w:r>
      <w:r w:rsidRPr="26E0AE13">
        <w:rPr>
          <w:rFonts w:ascii="Times New Roman" w:hAnsi="Times New Roman" w:eastAsia="Times New Roman" w:cs="Times New Roman"/>
          <w:b/>
          <w:bCs/>
        </w:rPr>
        <w:t>$43,000</w:t>
      </w:r>
      <w:r w:rsidRPr="26E0AE13">
        <w:rPr>
          <w:rFonts w:ascii="Times New Roman" w:hAnsi="Times New Roman" w:eastAsia="Times New Roman" w:cs="Times New Roman"/>
        </w:rPr>
        <w:t xml:space="preserve"> to support programs and events, in addition to funding for maintenance and operations. These base funds provide the foundation for CAB to deliver large-scale student programming that enhances campus life and school spirit.</w:t>
      </w:r>
    </w:p>
    <w:p w:rsidR="1800C3FB" w:rsidP="00534307" w:rsidRDefault="1800C3FB" w14:paraId="5AB016A4" w14:textId="249C9128">
      <w:pPr>
        <w:spacing w:before="240" w:after="240"/>
        <w:ind w:left="720"/>
      </w:pPr>
      <w:r w:rsidRPr="26E0AE13">
        <w:rPr>
          <w:rFonts w:ascii="Times New Roman" w:hAnsi="Times New Roman" w:eastAsia="Times New Roman" w:cs="Times New Roman"/>
        </w:rPr>
        <w:t xml:space="preserve">For </w:t>
      </w:r>
      <w:r w:rsidRPr="26E0AE13">
        <w:rPr>
          <w:rFonts w:ascii="Times New Roman" w:hAnsi="Times New Roman" w:eastAsia="Times New Roman" w:cs="Times New Roman"/>
          <w:b/>
          <w:bCs/>
        </w:rPr>
        <w:t>FY26 One-Time Requests</w:t>
      </w:r>
      <w:r w:rsidRPr="26E0AE13">
        <w:rPr>
          <w:rFonts w:ascii="Times New Roman" w:hAnsi="Times New Roman" w:eastAsia="Times New Roman" w:cs="Times New Roman"/>
        </w:rPr>
        <w:t xml:space="preserve">, CAB received additional funding to support new initiatives and supplemental staffing. This included </w:t>
      </w:r>
      <w:r w:rsidRPr="26E0AE13">
        <w:rPr>
          <w:rFonts w:ascii="Times New Roman" w:hAnsi="Times New Roman" w:eastAsia="Times New Roman" w:cs="Times New Roman"/>
          <w:b/>
          <w:bCs/>
        </w:rPr>
        <w:t>$7,500 for Hawk Tunes (now renamed Spring Thing)</w:t>
      </w:r>
      <w:r w:rsidRPr="26E0AE13">
        <w:rPr>
          <w:rFonts w:ascii="Times New Roman" w:hAnsi="Times New Roman" w:eastAsia="Times New Roman" w:cs="Times New Roman"/>
        </w:rPr>
        <w:t xml:space="preserve">, </w:t>
      </w:r>
      <w:r w:rsidRPr="26E0AE13">
        <w:rPr>
          <w:rFonts w:ascii="Times New Roman" w:hAnsi="Times New Roman" w:eastAsia="Times New Roman" w:cs="Times New Roman"/>
          <w:b/>
          <w:bCs/>
        </w:rPr>
        <w:t>$7,500 to launch a Film Series beginning this year</w:t>
      </w:r>
      <w:r w:rsidRPr="26E0AE13">
        <w:rPr>
          <w:rFonts w:ascii="Times New Roman" w:hAnsi="Times New Roman" w:eastAsia="Times New Roman" w:cs="Times New Roman"/>
        </w:rPr>
        <w:t xml:space="preserve">, and </w:t>
      </w:r>
      <w:r w:rsidRPr="26E0AE13">
        <w:rPr>
          <w:rFonts w:ascii="Times New Roman" w:hAnsi="Times New Roman" w:eastAsia="Times New Roman" w:cs="Times New Roman"/>
          <w:b/>
          <w:bCs/>
        </w:rPr>
        <w:t>$7,903 to supplement student wages</w:t>
      </w:r>
      <w:r w:rsidRPr="26E0AE13">
        <w:rPr>
          <w:rFonts w:ascii="Times New Roman" w:hAnsi="Times New Roman" w:eastAsia="Times New Roman" w:cs="Times New Roman"/>
        </w:rPr>
        <w:t xml:space="preserve"> not covered in the base budget. These investments expand CAB’s ability to deliver innovative programming, broaden student engagement opportunities, and ensure adequate staffing support for successful event implementation.</w:t>
      </w:r>
    </w:p>
    <w:p w:rsidR="26E0AE13" w:rsidP="26E0AE13" w:rsidRDefault="26E0AE13" w14:paraId="5AC090A4" w14:textId="0655FE34">
      <w:pPr>
        <w:pBdr>
          <w:top w:val="nil"/>
          <w:left w:val="nil"/>
          <w:bottom w:val="nil"/>
          <w:right w:val="nil"/>
          <w:between w:val="nil"/>
        </w:pBdr>
        <w:spacing w:after="0"/>
        <w:ind w:left="720"/>
        <w:rPr>
          <w:rFonts w:ascii="Times New Roman" w:hAnsi="Times New Roman" w:eastAsia="Times New Roman" w:cs="Times New Roman"/>
          <w:color w:val="000000" w:themeColor="text1"/>
        </w:rPr>
      </w:pPr>
    </w:p>
    <w:p w:rsidRPr="00533C0A" w:rsidR="00533C0A" w:rsidP="00533C0A" w:rsidRDefault="00533C0A" w14:paraId="7381F155" w14:textId="77777777">
      <w:pPr>
        <w:pBdr>
          <w:top w:val="nil"/>
          <w:left w:val="nil"/>
          <w:bottom w:val="nil"/>
          <w:right w:val="nil"/>
          <w:between w:val="nil"/>
        </w:pBdr>
        <w:spacing w:after="0"/>
        <w:ind w:left="720"/>
        <w:rPr>
          <w:rFonts w:ascii="Times New Roman" w:hAnsi="Times New Roman" w:eastAsia="Times New Roman" w:cs="Times New Roman"/>
          <w:color w:val="000000" w:themeColor="text1"/>
        </w:rPr>
      </w:pPr>
    </w:p>
    <w:p w:rsidRPr="00AF7811" w:rsidR="00FB37F0" w:rsidP="330174FD" w:rsidRDefault="1F653F16" w14:paraId="03A0DDE0" w14:textId="4426592E">
      <w:pPr>
        <w:pStyle w:val="ListParagraph"/>
        <w:numPr>
          <w:ilvl w:val="0"/>
          <w:numId w:val="9"/>
        </w:numPr>
        <w:rPr>
          <w:rFonts w:ascii="Times New Roman" w:hAnsi="Times New Roman" w:eastAsia="Times New Roman" w:cs="Times New Roman"/>
          <w:b/>
          <w:bCs/>
        </w:rPr>
      </w:pPr>
      <w:r w:rsidRPr="26E0AE13">
        <w:rPr>
          <w:rFonts w:ascii="Times New Roman" w:hAnsi="Times New Roman" w:eastAsia="Times New Roman" w:cs="Times New Roman"/>
          <w:b/>
          <w:bCs/>
        </w:rPr>
        <w:t xml:space="preserve">Did you receive any new funding for </w:t>
      </w:r>
      <w:r w:rsidRPr="26E0AE13" w:rsidR="3E62A778">
        <w:rPr>
          <w:rFonts w:ascii="Times New Roman" w:hAnsi="Times New Roman" w:eastAsia="Times New Roman" w:cs="Times New Roman"/>
          <w:b/>
          <w:bCs/>
        </w:rPr>
        <w:t>FY2</w:t>
      </w:r>
      <w:r w:rsidRPr="26E0AE13" w:rsidR="30848D85">
        <w:rPr>
          <w:rFonts w:ascii="Times New Roman" w:hAnsi="Times New Roman" w:eastAsia="Times New Roman" w:cs="Times New Roman"/>
          <w:b/>
          <w:bCs/>
        </w:rPr>
        <w:t>5</w:t>
      </w:r>
      <w:r w:rsidRPr="26E0AE13">
        <w:rPr>
          <w:rFonts w:ascii="Times New Roman" w:hAnsi="Times New Roman" w:eastAsia="Times New Roman" w:cs="Times New Roman"/>
          <w:b/>
          <w:bCs/>
        </w:rPr>
        <w:t xml:space="preserve">?  If so, </w:t>
      </w:r>
      <w:r w:rsidRPr="26E0AE13" w:rsidR="6A3F7E9C">
        <w:rPr>
          <w:rFonts w:ascii="Times New Roman" w:hAnsi="Times New Roman" w:eastAsia="Times New Roman" w:cs="Times New Roman"/>
          <w:b/>
          <w:bCs/>
        </w:rPr>
        <w:t xml:space="preserve">please </w:t>
      </w:r>
      <w:r w:rsidRPr="26E0AE13" w:rsidR="267892DC">
        <w:rPr>
          <w:rFonts w:ascii="Times New Roman" w:hAnsi="Times New Roman" w:eastAsia="Times New Roman" w:cs="Times New Roman"/>
          <w:b/>
          <w:bCs/>
        </w:rPr>
        <w:t>explain</w:t>
      </w:r>
      <w:r w:rsidRPr="26E0AE13" w:rsidR="6A3F7E9C">
        <w:rPr>
          <w:rFonts w:ascii="Times New Roman" w:hAnsi="Times New Roman" w:eastAsia="Times New Roman" w:cs="Times New Roman"/>
          <w:b/>
          <w:bCs/>
        </w:rPr>
        <w:t xml:space="preserve"> </w:t>
      </w:r>
      <w:r w:rsidRPr="26E0AE13">
        <w:rPr>
          <w:rFonts w:ascii="Times New Roman" w:hAnsi="Times New Roman" w:eastAsia="Times New Roman" w:cs="Times New Roman"/>
          <w:b/>
          <w:bCs/>
        </w:rPr>
        <w:t xml:space="preserve">how </w:t>
      </w:r>
      <w:r w:rsidRPr="26E0AE13" w:rsidR="0A1F3481">
        <w:rPr>
          <w:rFonts w:ascii="Times New Roman" w:hAnsi="Times New Roman" w:eastAsia="Times New Roman" w:cs="Times New Roman"/>
          <w:b/>
          <w:bCs/>
        </w:rPr>
        <w:t>it is</w:t>
      </w:r>
      <w:r w:rsidRPr="26E0AE13">
        <w:rPr>
          <w:rFonts w:ascii="Times New Roman" w:hAnsi="Times New Roman" w:eastAsia="Times New Roman" w:cs="Times New Roman"/>
          <w:b/>
          <w:bCs/>
        </w:rPr>
        <w:t xml:space="preserve"> being used</w:t>
      </w:r>
      <w:r w:rsidRPr="26E0AE13" w:rsidR="26A897C5">
        <w:rPr>
          <w:rFonts w:ascii="Times New Roman" w:hAnsi="Times New Roman" w:eastAsia="Times New Roman" w:cs="Times New Roman"/>
          <w:b/>
          <w:bCs/>
        </w:rPr>
        <w:t>.</w:t>
      </w:r>
      <w:r w:rsidRPr="26E0AE13" w:rsidR="113A7867">
        <w:rPr>
          <w:rFonts w:ascii="Times New Roman" w:hAnsi="Times New Roman" w:eastAsia="Times New Roman" w:cs="Times New Roman"/>
          <w:b/>
          <w:bCs/>
        </w:rPr>
        <w:t xml:space="preserve"> If you </w:t>
      </w:r>
      <w:r w:rsidRPr="26E0AE13" w:rsidR="6ABD6AA1">
        <w:rPr>
          <w:rFonts w:ascii="Times New Roman" w:hAnsi="Times New Roman" w:eastAsia="Times New Roman" w:cs="Times New Roman"/>
          <w:b/>
          <w:bCs/>
        </w:rPr>
        <w:t>receive</w:t>
      </w:r>
      <w:r w:rsidRPr="26E0AE13" w:rsidR="113A7867">
        <w:rPr>
          <w:rFonts w:ascii="Times New Roman" w:hAnsi="Times New Roman" w:eastAsia="Times New Roman" w:cs="Times New Roman"/>
          <w:b/>
          <w:bCs/>
        </w:rPr>
        <w:t xml:space="preserve"> any new one-time funding for FY2</w:t>
      </w:r>
      <w:r w:rsidRPr="26E0AE13" w:rsidR="30848D85">
        <w:rPr>
          <w:rFonts w:ascii="Times New Roman" w:hAnsi="Times New Roman" w:eastAsia="Times New Roman" w:cs="Times New Roman"/>
          <w:b/>
          <w:bCs/>
        </w:rPr>
        <w:t>6</w:t>
      </w:r>
      <w:r w:rsidRPr="26E0AE13" w:rsidR="113A7867">
        <w:rPr>
          <w:rFonts w:ascii="Times New Roman" w:hAnsi="Times New Roman" w:eastAsia="Times New Roman" w:cs="Times New Roman"/>
          <w:b/>
          <w:bCs/>
        </w:rPr>
        <w:t xml:space="preserve">, please </w:t>
      </w:r>
      <w:r w:rsidRPr="26E0AE13" w:rsidR="267892DC">
        <w:rPr>
          <w:rFonts w:ascii="Times New Roman" w:hAnsi="Times New Roman" w:eastAsia="Times New Roman" w:cs="Times New Roman"/>
          <w:b/>
          <w:bCs/>
        </w:rPr>
        <w:t xml:space="preserve">describe </w:t>
      </w:r>
      <w:r w:rsidRPr="26E0AE13" w:rsidR="113A7867">
        <w:rPr>
          <w:rFonts w:ascii="Times New Roman" w:hAnsi="Times New Roman" w:eastAsia="Times New Roman" w:cs="Times New Roman"/>
          <w:b/>
          <w:bCs/>
        </w:rPr>
        <w:t>your plans to use those funds.</w:t>
      </w:r>
    </w:p>
    <w:p w:rsidR="00A06B08" w:rsidP="00534307" w:rsidRDefault="09CCF8CA" w14:paraId="005EB0AD" w14:textId="251E7308">
      <w:pPr>
        <w:spacing w:after="240"/>
        <w:ind w:left="720"/>
      </w:pPr>
      <w:r w:rsidRPr="26E0AE13">
        <w:t xml:space="preserve">For </w:t>
      </w:r>
      <w:r w:rsidRPr="26E0AE13">
        <w:rPr>
          <w:b/>
          <w:bCs/>
        </w:rPr>
        <w:t>FY25</w:t>
      </w:r>
      <w:r w:rsidRPr="26E0AE13">
        <w:t xml:space="preserve">, the </w:t>
      </w:r>
      <w:r w:rsidRPr="26E0AE13">
        <w:rPr>
          <w:b/>
          <w:bCs/>
        </w:rPr>
        <w:t>Campus Activities Board (CAB)</w:t>
      </w:r>
      <w:r w:rsidRPr="26E0AE13">
        <w:t xml:space="preserve"> was awarded </w:t>
      </w:r>
      <w:r w:rsidRPr="26E0AE13">
        <w:rPr>
          <w:b/>
          <w:bCs/>
        </w:rPr>
        <w:t>$47,898 in one-time funds</w:t>
      </w:r>
      <w:r w:rsidRPr="26E0AE13">
        <w:t xml:space="preserve">. This included </w:t>
      </w:r>
      <w:r w:rsidRPr="26E0AE13">
        <w:rPr>
          <w:b/>
          <w:bCs/>
        </w:rPr>
        <w:t>$10,000 designated for professional development and supplemental student wages</w:t>
      </w:r>
      <w:r w:rsidRPr="26E0AE13">
        <w:t xml:space="preserve">, as well as additional one-time funds credited through the merger of CAB with the Hawk Spirit and Traditions Council (HSTC). The absorbed HSTC funds supported </w:t>
      </w:r>
      <w:r w:rsidRPr="26E0AE13">
        <w:rPr>
          <w:b/>
          <w:bCs/>
        </w:rPr>
        <w:t>maintenance and operations</w:t>
      </w:r>
      <w:r w:rsidRPr="26E0AE13">
        <w:t xml:space="preserve">, along with allocations originally designated for </w:t>
      </w:r>
      <w:r w:rsidRPr="26E0AE13">
        <w:rPr>
          <w:b/>
          <w:bCs/>
        </w:rPr>
        <w:t>professional development ($10,000)</w:t>
      </w:r>
      <w:r w:rsidRPr="26E0AE13">
        <w:t xml:space="preserve"> and </w:t>
      </w:r>
      <w:r w:rsidRPr="26E0AE13">
        <w:rPr>
          <w:b/>
          <w:bCs/>
        </w:rPr>
        <w:t>student wages</w:t>
      </w:r>
      <w:r w:rsidRPr="26E0AE13">
        <w:t>. While the majority of these funds were used to ensure a smooth transition and sustain CAB’s operations, a portion was returned as it exceeded what was necessary to operate effectively.</w:t>
      </w:r>
    </w:p>
    <w:p w:rsidR="00A06B08" w:rsidP="00534307" w:rsidRDefault="09CCF8CA" w14:paraId="26CE3B75" w14:textId="3278BCDC">
      <w:pPr>
        <w:spacing w:before="240" w:after="240"/>
        <w:ind w:left="720"/>
      </w:pPr>
      <w:r w:rsidRPr="26E0AE13">
        <w:lastRenderedPageBreak/>
        <w:t xml:space="preserve">For </w:t>
      </w:r>
      <w:r w:rsidRPr="26E0AE13">
        <w:rPr>
          <w:b/>
          <w:bCs/>
        </w:rPr>
        <w:t>FY26</w:t>
      </w:r>
      <w:r w:rsidRPr="26E0AE13">
        <w:t xml:space="preserve">, CAB received new one-time funding to expand programs and strengthen student staffing. This included </w:t>
      </w:r>
      <w:r w:rsidRPr="26E0AE13">
        <w:rPr>
          <w:b/>
          <w:bCs/>
        </w:rPr>
        <w:t>$7,500 for Hawk Tunes (now renamed Spring Thing)</w:t>
      </w:r>
      <w:r w:rsidRPr="26E0AE13">
        <w:t xml:space="preserve">, </w:t>
      </w:r>
      <w:r w:rsidRPr="26E0AE13">
        <w:rPr>
          <w:b/>
          <w:bCs/>
        </w:rPr>
        <w:t>$7,500 to launch a Film Series beginning this year</w:t>
      </w:r>
      <w:r w:rsidRPr="26E0AE13">
        <w:t xml:space="preserve">, and </w:t>
      </w:r>
      <w:r w:rsidRPr="26E0AE13">
        <w:rPr>
          <w:b/>
          <w:bCs/>
        </w:rPr>
        <w:t>$7,903 to supplement student wages not fully covered in the base budget</w:t>
      </w:r>
      <w:r w:rsidRPr="26E0AE13">
        <w:t>. These investments broaden CAB’s programming portfolio, create innovative engagement opportunities for students, and ensure adequate staffing support to successfully implement events.</w:t>
      </w:r>
    </w:p>
    <w:p w:rsidR="00533C0A" w:rsidRDefault="00533C0A" w14:paraId="2AF80059" w14:textId="77777777">
      <w:pPr>
        <w:rPr>
          <w:rFonts w:ascii="Times New Roman" w:hAnsi="Times New Roman" w:eastAsia="Times New Roman" w:cs="Times New Roman"/>
          <w:b/>
        </w:rPr>
      </w:pPr>
    </w:p>
    <w:p w:rsidRPr="004A2601" w:rsidR="0023490F" w:rsidP="0023490F" w:rsidRDefault="00B67570" w14:paraId="0E0D1375" w14:textId="54ADB38E">
      <w:pPr>
        <w:pStyle w:val="ListParagraph"/>
        <w:numPr>
          <w:ilvl w:val="0"/>
          <w:numId w:val="9"/>
        </w:numPr>
        <w:rPr>
          <w:rFonts w:ascii="Times New Roman" w:hAnsi="Times New Roman" w:eastAsia="Times New Roman" w:cs="Times New Roman"/>
          <w:b/>
        </w:rPr>
      </w:pPr>
      <w:r w:rsidRPr="7FA59EE5">
        <w:rPr>
          <w:rFonts w:ascii="Times New Roman" w:hAnsi="Times New Roman" w:eastAsia="Times New Roman" w:cs="Times New Roman"/>
          <w:b/>
        </w:rPr>
        <w:t xml:space="preserve">How does your unit </w:t>
      </w:r>
      <w:r w:rsidRPr="7FA59EE5" w:rsidR="001936CA">
        <w:rPr>
          <w:rFonts w:ascii="Times New Roman" w:hAnsi="Times New Roman" w:eastAsia="Times New Roman" w:cs="Times New Roman"/>
          <w:b/>
        </w:rPr>
        <w:t xml:space="preserve">support the mission of Student Affairs and contribute to the </w:t>
      </w:r>
      <w:r w:rsidRPr="7FA59EE5">
        <w:rPr>
          <w:rFonts w:ascii="Times New Roman" w:hAnsi="Times New Roman" w:eastAsia="Times New Roman" w:cs="Times New Roman"/>
          <w:b/>
        </w:rPr>
        <w:t>student experience</w:t>
      </w:r>
      <w:r w:rsidRPr="7FA59EE5" w:rsidR="00501BE3">
        <w:rPr>
          <w:rFonts w:ascii="Times New Roman" w:hAnsi="Times New Roman" w:eastAsia="Times New Roman" w:cs="Times New Roman"/>
          <w:b/>
        </w:rPr>
        <w:t xml:space="preserve"> on campus</w:t>
      </w:r>
      <w:r w:rsidRPr="7FA59EE5">
        <w:rPr>
          <w:rFonts w:ascii="Times New Roman" w:hAnsi="Times New Roman" w:eastAsia="Times New Roman" w:cs="Times New Roman"/>
          <w:b/>
        </w:rPr>
        <w:t>?</w:t>
      </w:r>
      <w:r w:rsidRPr="7FA59EE5" w:rsidR="00ED40CC">
        <w:rPr>
          <w:rFonts w:ascii="Times New Roman" w:hAnsi="Times New Roman" w:eastAsia="Times New Roman" w:cs="Times New Roman"/>
          <w:b/>
        </w:rPr>
        <w:t xml:space="preserve"> </w:t>
      </w:r>
      <w:r w:rsidRPr="7FA59EE5" w:rsidR="006933A0">
        <w:rPr>
          <w:rFonts w:ascii="Times New Roman" w:hAnsi="Times New Roman" w:eastAsia="Times New Roman" w:cs="Times New Roman"/>
          <w:b/>
        </w:rPr>
        <w:t xml:space="preserve">Consider </w:t>
      </w:r>
      <w:r w:rsidRPr="7FA59EE5" w:rsidR="00426CBD">
        <w:rPr>
          <w:rFonts w:ascii="Times New Roman" w:hAnsi="Times New Roman" w:eastAsia="Times New Roman" w:cs="Times New Roman"/>
          <w:b/>
        </w:rPr>
        <w:t xml:space="preserve">the </w:t>
      </w:r>
      <w:r w:rsidRPr="7FA59EE5" w:rsidR="006933A0">
        <w:rPr>
          <w:rFonts w:ascii="Times New Roman" w:hAnsi="Times New Roman" w:eastAsia="Times New Roman" w:cs="Times New Roman"/>
          <w:b/>
        </w:rPr>
        <w:t>utilization</w:t>
      </w:r>
      <w:r w:rsidRPr="7FA59EE5" w:rsidR="00426CBD">
        <w:rPr>
          <w:rFonts w:ascii="Times New Roman" w:hAnsi="Times New Roman" w:eastAsia="Times New Roman" w:cs="Times New Roman"/>
          <w:b/>
        </w:rPr>
        <w:t xml:space="preserve"> and impact</w:t>
      </w:r>
      <w:r w:rsidRPr="7FA59EE5" w:rsidR="006933A0">
        <w:rPr>
          <w:rFonts w:ascii="Times New Roman" w:hAnsi="Times New Roman" w:eastAsia="Times New Roman" w:cs="Times New Roman"/>
          <w:b/>
        </w:rPr>
        <w:t xml:space="preserve"> of </w:t>
      </w:r>
      <w:r w:rsidRPr="7FA59EE5" w:rsidR="00426CBD">
        <w:rPr>
          <w:rFonts w:ascii="Times New Roman" w:hAnsi="Times New Roman" w:eastAsia="Times New Roman" w:cs="Times New Roman"/>
          <w:b/>
        </w:rPr>
        <w:t xml:space="preserve">your unit’s </w:t>
      </w:r>
      <w:r w:rsidRPr="7FA59EE5" w:rsidR="006933A0">
        <w:rPr>
          <w:rFonts w:ascii="Times New Roman" w:hAnsi="Times New Roman" w:eastAsia="Times New Roman" w:cs="Times New Roman"/>
          <w:b/>
        </w:rPr>
        <w:t>services.</w:t>
      </w:r>
    </w:p>
    <w:p w:rsidRPr="002D56EC" w:rsidR="00A01A23" w:rsidP="00533C0A" w:rsidRDefault="0365C6A4" w14:paraId="07C4D289" w14:textId="37D45066">
      <w:pPr>
        <w:spacing w:before="240" w:after="240"/>
        <w:ind w:left="720"/>
        <w:rPr>
          <w:rFonts w:ascii="Times New Roman" w:hAnsi="Times New Roman" w:eastAsia="Times New Roman" w:cs="Times New Roman"/>
          <w:b/>
        </w:rPr>
      </w:pPr>
      <w:r w:rsidRPr="5E98A8D5">
        <w:rPr>
          <w:rFonts w:ascii="Times New Roman" w:hAnsi="Times New Roman" w:eastAsia="Times New Roman" w:cs="Times New Roman"/>
        </w:rPr>
        <w:t xml:space="preserve">The Campus Activities Board (CAB) directly supports the mission of Student Affairs by creating inclusive, engaging, and student-centered programming that promotes campus involvement, personal development, and community building. Our events are intentionally designed </w:t>
      </w:r>
      <w:r w:rsidR="001F2017">
        <w:rPr>
          <w:rFonts w:ascii="Times New Roman" w:hAnsi="Times New Roman" w:eastAsia="Times New Roman" w:cs="Times New Roman"/>
        </w:rPr>
        <w:t>for</w:t>
      </w:r>
      <w:r w:rsidRPr="5E98A8D5">
        <w:rPr>
          <w:rFonts w:ascii="Times New Roman" w:hAnsi="Times New Roman" w:eastAsia="Times New Roman" w:cs="Times New Roman"/>
        </w:rPr>
        <w:t xml:space="preserve"> </w:t>
      </w:r>
      <w:r w:rsidRPr="5E98A8D5" w:rsidR="1F086CFC">
        <w:rPr>
          <w:rFonts w:ascii="Times New Roman" w:hAnsi="Times New Roman" w:eastAsia="Times New Roman" w:cs="Times New Roman"/>
        </w:rPr>
        <w:t xml:space="preserve">creating a sense of </w:t>
      </w:r>
      <w:r w:rsidRPr="5E98A8D5">
        <w:rPr>
          <w:rFonts w:ascii="Times New Roman" w:hAnsi="Times New Roman" w:eastAsia="Times New Roman" w:cs="Times New Roman"/>
        </w:rPr>
        <w:t>belonging</w:t>
      </w:r>
      <w:r w:rsidRPr="5E98A8D5" w:rsidR="6534DD2E">
        <w:rPr>
          <w:rFonts w:ascii="Times New Roman" w:hAnsi="Times New Roman" w:eastAsia="Times New Roman" w:cs="Times New Roman"/>
        </w:rPr>
        <w:t xml:space="preserve"> and invol</w:t>
      </w:r>
      <w:r w:rsidRPr="5E98A8D5" w:rsidR="0B05CF33">
        <w:rPr>
          <w:rFonts w:ascii="Times New Roman" w:hAnsi="Times New Roman" w:eastAsia="Times New Roman" w:cs="Times New Roman"/>
        </w:rPr>
        <w:t>ve</w:t>
      </w:r>
      <w:r w:rsidRPr="5E98A8D5" w:rsidR="6534DD2E">
        <w:rPr>
          <w:rFonts w:ascii="Times New Roman" w:hAnsi="Times New Roman" w:eastAsia="Times New Roman" w:cs="Times New Roman"/>
        </w:rPr>
        <w:t xml:space="preserve">ment. </w:t>
      </w:r>
      <w:r w:rsidRPr="5E98A8D5">
        <w:rPr>
          <w:rFonts w:ascii="Times New Roman" w:hAnsi="Times New Roman" w:eastAsia="Times New Roman" w:cs="Times New Roman"/>
        </w:rPr>
        <w:t>By</w:t>
      </w:r>
      <w:r w:rsidRPr="5E98A8D5" w:rsidR="5354CE24">
        <w:rPr>
          <w:rFonts w:ascii="Times New Roman" w:hAnsi="Times New Roman" w:eastAsia="Times New Roman" w:cs="Times New Roman"/>
        </w:rPr>
        <w:t xml:space="preserve"> </w:t>
      </w:r>
      <w:r w:rsidRPr="5E98A8D5">
        <w:rPr>
          <w:rFonts w:ascii="Times New Roman" w:hAnsi="Times New Roman" w:eastAsia="Times New Roman" w:cs="Times New Roman"/>
        </w:rPr>
        <w:t>offering a wide range of social</w:t>
      </w:r>
      <w:r w:rsidRPr="5E98A8D5" w:rsidR="6A8C02BF">
        <w:rPr>
          <w:rFonts w:ascii="Times New Roman" w:hAnsi="Times New Roman" w:eastAsia="Times New Roman" w:cs="Times New Roman"/>
        </w:rPr>
        <w:t xml:space="preserve"> </w:t>
      </w:r>
      <w:r w:rsidRPr="5E98A8D5">
        <w:rPr>
          <w:rFonts w:ascii="Times New Roman" w:hAnsi="Times New Roman" w:eastAsia="Times New Roman" w:cs="Times New Roman"/>
        </w:rPr>
        <w:t>experiences, CAB helps students</w:t>
      </w:r>
      <w:r w:rsidRPr="5E98A8D5" w:rsidR="21B9EB92">
        <w:rPr>
          <w:rFonts w:ascii="Times New Roman" w:hAnsi="Times New Roman" w:eastAsia="Times New Roman" w:cs="Times New Roman"/>
        </w:rPr>
        <w:t xml:space="preserve"> </w:t>
      </w:r>
      <w:r w:rsidRPr="5E98A8D5">
        <w:rPr>
          <w:rFonts w:ascii="Times New Roman" w:hAnsi="Times New Roman" w:eastAsia="Times New Roman" w:cs="Times New Roman"/>
        </w:rPr>
        <w:t>connect with their peers, explore new</w:t>
      </w:r>
      <w:r w:rsidRPr="5E98A8D5" w:rsidR="4774FFE8">
        <w:rPr>
          <w:rFonts w:ascii="Times New Roman" w:hAnsi="Times New Roman" w:eastAsia="Times New Roman" w:cs="Times New Roman"/>
        </w:rPr>
        <w:t xml:space="preserve"> </w:t>
      </w:r>
      <w:r w:rsidRPr="5E98A8D5">
        <w:rPr>
          <w:rFonts w:ascii="Times New Roman" w:hAnsi="Times New Roman" w:eastAsia="Times New Roman" w:cs="Times New Roman"/>
        </w:rPr>
        <w:t>interests, and feel a greater sense of attachment to UHCL,</w:t>
      </w:r>
      <w:r w:rsidRPr="5E98A8D5" w:rsidR="742FDEB6">
        <w:rPr>
          <w:rFonts w:ascii="Times New Roman" w:hAnsi="Times New Roman" w:eastAsia="Times New Roman" w:cs="Times New Roman"/>
        </w:rPr>
        <w:t xml:space="preserve"> </w:t>
      </w:r>
      <w:r w:rsidRPr="5E98A8D5">
        <w:rPr>
          <w:rFonts w:ascii="Times New Roman" w:hAnsi="Times New Roman" w:eastAsia="Times New Roman" w:cs="Times New Roman"/>
        </w:rPr>
        <w:t>which in turn supports retention and student success.</w:t>
      </w:r>
    </w:p>
    <w:p w:rsidRPr="002D56EC" w:rsidR="00A01A23" w:rsidP="00533C0A" w:rsidRDefault="0365C6A4" w14:paraId="64CF0868" w14:textId="4E363D65">
      <w:pPr>
        <w:spacing w:before="240" w:after="240"/>
        <w:ind w:left="720"/>
        <w:rPr>
          <w:rFonts w:ascii="Times New Roman" w:hAnsi="Times New Roman" w:eastAsia="Times New Roman" w:cs="Times New Roman"/>
        </w:rPr>
      </w:pPr>
      <w:r w:rsidRPr="5E98A8D5">
        <w:rPr>
          <w:rFonts w:ascii="Times New Roman" w:hAnsi="Times New Roman" w:eastAsia="Times New Roman" w:cs="Times New Roman"/>
        </w:rPr>
        <w:t>CAB’s impact is seen in the high level of student engagement and feedback we receive from events</w:t>
      </w:r>
      <w:r w:rsidRPr="5E98A8D5" w:rsidR="787C1F19">
        <w:rPr>
          <w:rFonts w:ascii="Times New Roman" w:hAnsi="Times New Roman" w:eastAsia="Times New Roman" w:cs="Times New Roman"/>
        </w:rPr>
        <w:t xml:space="preserve"> </w:t>
      </w:r>
      <w:r w:rsidRPr="5E98A8D5">
        <w:rPr>
          <w:rFonts w:ascii="Times New Roman" w:hAnsi="Times New Roman" w:eastAsia="Times New Roman" w:cs="Times New Roman"/>
        </w:rPr>
        <w:t>throughout the year. Whether through Week</w:t>
      </w:r>
      <w:r w:rsidRPr="5E98A8D5" w:rsidR="090A382C">
        <w:rPr>
          <w:rFonts w:ascii="Times New Roman" w:hAnsi="Times New Roman" w:eastAsia="Times New Roman" w:cs="Times New Roman"/>
        </w:rPr>
        <w:t>s of Welcome</w:t>
      </w:r>
      <w:r w:rsidRPr="5E98A8D5">
        <w:rPr>
          <w:rFonts w:ascii="Times New Roman" w:hAnsi="Times New Roman" w:eastAsia="Times New Roman" w:cs="Times New Roman"/>
        </w:rPr>
        <w:t xml:space="preserve"> activities, </w:t>
      </w:r>
      <w:r w:rsidRPr="5E98A8D5" w:rsidR="52712BFB">
        <w:rPr>
          <w:rFonts w:ascii="Times New Roman" w:hAnsi="Times New Roman" w:eastAsia="Times New Roman" w:cs="Times New Roman"/>
        </w:rPr>
        <w:t>school spirit and traditions events</w:t>
      </w:r>
      <w:r w:rsidRPr="5E98A8D5">
        <w:rPr>
          <w:rFonts w:ascii="Times New Roman" w:hAnsi="Times New Roman" w:eastAsia="Times New Roman" w:cs="Times New Roman"/>
        </w:rPr>
        <w:t xml:space="preserve"> or </w:t>
      </w:r>
      <w:r w:rsidRPr="5E98A8D5" w:rsidR="257AB677">
        <w:rPr>
          <w:rFonts w:ascii="Times New Roman" w:hAnsi="Times New Roman" w:eastAsia="Times New Roman" w:cs="Times New Roman"/>
        </w:rPr>
        <w:t xml:space="preserve">connective community </w:t>
      </w:r>
      <w:r w:rsidRPr="5E98A8D5">
        <w:rPr>
          <w:rFonts w:ascii="Times New Roman" w:hAnsi="Times New Roman" w:eastAsia="Times New Roman" w:cs="Times New Roman"/>
        </w:rPr>
        <w:t>events</w:t>
      </w:r>
      <w:r w:rsidRPr="43D6FCCD" w:rsidR="00564EA5">
        <w:rPr>
          <w:rFonts w:ascii="Times New Roman" w:hAnsi="Times New Roman" w:eastAsia="Times New Roman" w:cs="Times New Roman"/>
        </w:rPr>
        <w:t xml:space="preserve"> such as Casino Night that was hosted recently that students greatly enjoyed during their 2</w:t>
      </w:r>
      <w:r w:rsidRPr="43D6FCCD" w:rsidR="00564EA5">
        <w:rPr>
          <w:rFonts w:ascii="Times New Roman" w:hAnsi="Times New Roman" w:eastAsia="Times New Roman" w:cs="Times New Roman"/>
          <w:vertAlign w:val="superscript"/>
        </w:rPr>
        <w:t>nd</w:t>
      </w:r>
      <w:r w:rsidRPr="43D6FCCD" w:rsidR="00564EA5">
        <w:rPr>
          <w:rFonts w:ascii="Times New Roman" w:hAnsi="Times New Roman" w:eastAsia="Times New Roman" w:cs="Times New Roman"/>
        </w:rPr>
        <w:t xml:space="preserve"> week back at UHCL. T</w:t>
      </w:r>
      <w:r w:rsidRPr="43D6FCCD" w:rsidR="00706ECA">
        <w:rPr>
          <w:rFonts w:ascii="Times New Roman" w:hAnsi="Times New Roman" w:eastAsia="Times New Roman" w:cs="Times New Roman"/>
        </w:rPr>
        <w:t>hese</w:t>
      </w:r>
      <w:r w:rsidRPr="5E98A8D5">
        <w:rPr>
          <w:rFonts w:ascii="Times New Roman" w:hAnsi="Times New Roman" w:eastAsia="Times New Roman" w:cs="Times New Roman"/>
        </w:rPr>
        <w:t xml:space="preserve"> events are not only entertaining but also serve as gateways for students to become more</w:t>
      </w:r>
      <w:r w:rsidRPr="5E98A8D5" w:rsidR="672C7288">
        <w:rPr>
          <w:rFonts w:ascii="Times New Roman" w:hAnsi="Times New Roman" w:eastAsia="Times New Roman" w:cs="Times New Roman"/>
        </w:rPr>
        <w:t xml:space="preserve"> </w:t>
      </w:r>
      <w:r w:rsidRPr="5E98A8D5">
        <w:rPr>
          <w:rFonts w:ascii="Times New Roman" w:hAnsi="Times New Roman" w:eastAsia="Times New Roman" w:cs="Times New Roman"/>
        </w:rPr>
        <w:t>involved on campus, build networks, and develop transferable skills such as event planning, teamwork,</w:t>
      </w:r>
      <w:r w:rsidRPr="5E98A8D5" w:rsidR="56637663">
        <w:rPr>
          <w:rFonts w:ascii="Times New Roman" w:hAnsi="Times New Roman" w:eastAsia="Times New Roman" w:cs="Times New Roman"/>
        </w:rPr>
        <w:t xml:space="preserve"> </w:t>
      </w:r>
      <w:r w:rsidRPr="5E98A8D5">
        <w:rPr>
          <w:rFonts w:ascii="Times New Roman" w:hAnsi="Times New Roman" w:eastAsia="Times New Roman" w:cs="Times New Roman"/>
        </w:rPr>
        <w:t>and leadership. In this way, CAB serves as a vital contributor to a vibrant campus life and the</w:t>
      </w:r>
      <w:r w:rsidRPr="5E98A8D5" w:rsidR="631B3771">
        <w:rPr>
          <w:rFonts w:ascii="Times New Roman" w:hAnsi="Times New Roman" w:eastAsia="Times New Roman" w:cs="Times New Roman"/>
        </w:rPr>
        <w:t xml:space="preserve"> community </w:t>
      </w:r>
      <w:r w:rsidRPr="5E98A8D5">
        <w:rPr>
          <w:rFonts w:ascii="Times New Roman" w:hAnsi="Times New Roman" w:eastAsia="Times New Roman" w:cs="Times New Roman"/>
        </w:rPr>
        <w:t>development of UHCL students.</w:t>
      </w:r>
    </w:p>
    <w:p w:rsidRPr="00AF7811" w:rsidR="00114372" w:rsidP="00FD7341" w:rsidRDefault="00114372" w14:paraId="5D2F837C" w14:textId="77777777">
      <w:pPr>
        <w:pStyle w:val="ListParagraph"/>
        <w:rPr>
          <w:rFonts w:ascii="Times New Roman" w:hAnsi="Times New Roman" w:eastAsia="Times New Roman" w:cs="Times New Roman"/>
        </w:rPr>
      </w:pPr>
    </w:p>
    <w:p w:rsidR="00A06B08" w:rsidRDefault="00A06B08" w14:paraId="7205321F" w14:textId="77777777">
      <w:pPr>
        <w:rPr>
          <w:rFonts w:ascii="Times New Roman" w:hAnsi="Times New Roman" w:eastAsia="Times New Roman" w:cs="Times New Roman"/>
          <w:b/>
        </w:rPr>
      </w:pPr>
      <w:r w:rsidRPr="7FA59EE5">
        <w:rPr>
          <w:rFonts w:ascii="Times New Roman" w:hAnsi="Times New Roman" w:eastAsia="Times New Roman" w:cs="Times New Roman"/>
          <w:b/>
        </w:rPr>
        <w:br w:type="page"/>
      </w:r>
    </w:p>
    <w:p w:rsidRPr="00AF7811" w:rsidR="00A47B7A" w:rsidP="00F8535E" w:rsidRDefault="0023490F" w14:paraId="61DBE15D" w14:textId="2C73D027">
      <w:pPr>
        <w:pStyle w:val="ListParagraph"/>
        <w:numPr>
          <w:ilvl w:val="0"/>
          <w:numId w:val="9"/>
        </w:numPr>
        <w:rPr>
          <w:rFonts w:ascii="Times New Roman" w:hAnsi="Times New Roman" w:eastAsia="Times New Roman" w:cs="Times New Roman"/>
          <w:b/>
        </w:rPr>
      </w:pPr>
      <w:r w:rsidRPr="7FA59EE5">
        <w:rPr>
          <w:rFonts w:ascii="Times New Roman" w:hAnsi="Times New Roman" w:eastAsia="Times New Roman" w:cs="Times New Roman"/>
          <w:b/>
        </w:rPr>
        <w:lastRenderedPageBreak/>
        <w:t xml:space="preserve">What did you learn in your </w:t>
      </w:r>
      <w:r w:rsidRPr="7FA59EE5" w:rsidR="00535F1D">
        <w:rPr>
          <w:rFonts w:ascii="Times New Roman" w:hAnsi="Times New Roman" w:eastAsia="Times New Roman" w:cs="Times New Roman"/>
          <w:b/>
        </w:rPr>
        <w:t xml:space="preserve">annual </w:t>
      </w:r>
      <w:r w:rsidRPr="7FA59EE5">
        <w:rPr>
          <w:rFonts w:ascii="Times New Roman" w:hAnsi="Times New Roman" w:eastAsia="Times New Roman" w:cs="Times New Roman"/>
          <w:b/>
        </w:rPr>
        <w:t xml:space="preserve">assessment that is impacting your </w:t>
      </w:r>
      <w:r w:rsidRPr="7FA59EE5" w:rsidR="008A1E66">
        <w:rPr>
          <w:rFonts w:ascii="Times New Roman" w:hAnsi="Times New Roman" w:eastAsia="Times New Roman" w:cs="Times New Roman"/>
          <w:b/>
        </w:rPr>
        <w:t xml:space="preserve">programs and </w:t>
      </w:r>
      <w:r w:rsidRPr="7FA59EE5">
        <w:rPr>
          <w:rFonts w:ascii="Times New Roman" w:hAnsi="Times New Roman" w:eastAsia="Times New Roman" w:cs="Times New Roman"/>
          <w:b/>
        </w:rPr>
        <w:t>services now?</w:t>
      </w:r>
    </w:p>
    <w:p w:rsidR="752B0D5B" w:rsidP="6EB6B694" w:rsidRDefault="752B0D5B" w14:paraId="2A162DCD" w14:textId="1427AC56">
      <w:pPr>
        <w:pStyle w:val="ListParagraph"/>
        <w:tabs>
          <w:tab w:val="left" w:pos="450"/>
        </w:tabs>
        <w:spacing w:after="0" w:line="240" w:lineRule="auto"/>
        <w:rPr>
          <w:rFonts w:ascii="Times New Roman" w:hAnsi="Times New Roman" w:eastAsia="Times New Roman" w:cs="Times New Roman"/>
        </w:rPr>
      </w:pPr>
    </w:p>
    <w:p w:rsidRPr="00534307" w:rsidR="00534307" w:rsidP="00534307" w:rsidRDefault="00534307" w14:paraId="6931EFB7" w14:textId="30ACE508">
      <w:pPr>
        <w:tabs>
          <w:tab w:val="left" w:pos="450"/>
        </w:tabs>
        <w:spacing w:after="0" w:line="240" w:lineRule="auto"/>
        <w:ind w:left="720"/>
      </w:pPr>
      <w:r w:rsidRPr="00534307">
        <w:t>The</w:t>
      </w:r>
      <w:r w:rsidRPr="00534307">
        <w:t xml:space="preserve"> Campus Activities Board (CAB) continues to design programs that create memorable experiences and foster school spirit for the UHCL community. Highlights from this past year include:</w:t>
      </w:r>
    </w:p>
    <w:p w:rsidRPr="00534307" w:rsidR="00534307" w:rsidP="00534307" w:rsidRDefault="00534307" w14:paraId="3BC61C51" w14:textId="77777777">
      <w:pPr>
        <w:numPr>
          <w:ilvl w:val="0"/>
          <w:numId w:val="35"/>
        </w:numPr>
        <w:tabs>
          <w:tab w:val="left" w:pos="450"/>
          <w:tab w:val="num" w:pos="720"/>
        </w:tabs>
        <w:spacing w:after="0" w:line="240" w:lineRule="auto"/>
      </w:pPr>
      <w:r w:rsidRPr="00534307">
        <w:rPr>
          <w:b/>
          <w:bCs/>
        </w:rPr>
        <w:t>Wing Night</w:t>
      </w:r>
      <w:r w:rsidRPr="00534307">
        <w:t xml:space="preserve"> – CAB’s kickoff program of the year, which engaged over </w:t>
      </w:r>
      <w:r w:rsidRPr="00534307">
        <w:rPr>
          <w:b/>
          <w:bCs/>
        </w:rPr>
        <w:t>150 students</w:t>
      </w:r>
      <w:r w:rsidRPr="00534307">
        <w:t xml:space="preserve"> in a welcoming, high-energy environment.</w:t>
      </w:r>
    </w:p>
    <w:p w:rsidRPr="00534307" w:rsidR="00534307" w:rsidP="00534307" w:rsidRDefault="00534307" w14:paraId="3A392B4A" w14:textId="77777777">
      <w:pPr>
        <w:numPr>
          <w:ilvl w:val="0"/>
          <w:numId w:val="35"/>
        </w:numPr>
        <w:tabs>
          <w:tab w:val="left" w:pos="450"/>
          <w:tab w:val="num" w:pos="720"/>
        </w:tabs>
        <w:spacing w:after="0" w:line="240" w:lineRule="auto"/>
      </w:pPr>
      <w:r w:rsidRPr="00534307">
        <w:rPr>
          <w:b/>
          <w:bCs/>
        </w:rPr>
        <w:t>I Heart UHCL</w:t>
      </w:r>
      <w:r w:rsidRPr="00534307">
        <w:t xml:space="preserve"> – drew more than </w:t>
      </w:r>
      <w:r w:rsidRPr="00534307">
        <w:rPr>
          <w:b/>
          <w:bCs/>
        </w:rPr>
        <w:t>300 students</w:t>
      </w:r>
      <w:r w:rsidRPr="00534307">
        <w:t xml:space="preserve"> and featured popular activities such as the </w:t>
      </w:r>
      <w:r w:rsidRPr="00534307">
        <w:rPr>
          <w:b/>
          <w:bCs/>
        </w:rPr>
        <w:t>mechanical bull</w:t>
      </w:r>
      <w:r w:rsidRPr="00534307">
        <w:t xml:space="preserve"> and </w:t>
      </w:r>
      <w:r w:rsidRPr="00534307">
        <w:rPr>
          <w:b/>
          <w:bCs/>
        </w:rPr>
        <w:t>hat decorating</w:t>
      </w:r>
      <w:r w:rsidRPr="00534307">
        <w:t>, both of which students identified as making the event especially memorable.</w:t>
      </w:r>
    </w:p>
    <w:p w:rsidRPr="00534307" w:rsidR="00534307" w:rsidP="00534307" w:rsidRDefault="00534307" w14:paraId="3E3E83E2" w14:textId="77777777">
      <w:pPr>
        <w:numPr>
          <w:ilvl w:val="0"/>
          <w:numId w:val="35"/>
        </w:numPr>
        <w:tabs>
          <w:tab w:val="left" w:pos="450"/>
          <w:tab w:val="num" w:pos="720"/>
        </w:tabs>
        <w:spacing w:after="0" w:line="240" w:lineRule="auto"/>
      </w:pPr>
      <w:r w:rsidRPr="00534307">
        <w:rPr>
          <w:b/>
          <w:bCs/>
        </w:rPr>
        <w:t>Spring Thing</w:t>
      </w:r>
      <w:r w:rsidRPr="00534307">
        <w:t xml:space="preserve"> – the first-ever rendition of this new program attracted over </w:t>
      </w:r>
      <w:r w:rsidRPr="00534307">
        <w:rPr>
          <w:b/>
          <w:bCs/>
        </w:rPr>
        <w:t>100 students</w:t>
      </w:r>
      <w:r w:rsidRPr="00534307">
        <w:t xml:space="preserve">, who enjoyed the opportunity to hear </w:t>
      </w:r>
      <w:r w:rsidRPr="00534307">
        <w:rPr>
          <w:b/>
          <w:bCs/>
        </w:rPr>
        <w:t>live music</w:t>
      </w:r>
      <w:r w:rsidRPr="00534307">
        <w:t>. Despite needing to relocate indoors due to weather, students shared positive feedback about the overall experience and atmosphere.</w:t>
      </w:r>
    </w:p>
    <w:p w:rsidR="00534307" w:rsidP="00534307" w:rsidRDefault="00534307" w14:paraId="7F56524F" w14:textId="6CEF6379">
      <w:pPr>
        <w:tabs>
          <w:tab w:val="left" w:pos="450"/>
        </w:tabs>
        <w:spacing w:after="0" w:line="240" w:lineRule="auto"/>
        <w:ind w:left="720"/>
      </w:pPr>
      <w:r w:rsidRPr="00534307">
        <w:t xml:space="preserve">Through these programs and others, CAB continually gathers insight from students to inform future planning. Feedback indicates that students are most engaged by interactive, community-building events that foster connection and pride. Large-scale signature programs such as </w:t>
      </w:r>
      <w:r w:rsidRPr="00534307">
        <w:rPr>
          <w:b/>
          <w:bCs/>
        </w:rPr>
        <w:t>Spring Thing</w:t>
      </w:r>
      <w:r w:rsidRPr="00534307">
        <w:t xml:space="preserve"> and </w:t>
      </w:r>
      <w:r w:rsidRPr="00534307">
        <w:rPr>
          <w:b/>
          <w:bCs/>
        </w:rPr>
        <w:t>Casino Night</w:t>
      </w:r>
      <w:r w:rsidRPr="00534307">
        <w:t xml:space="preserve"> are consistently viewed as highly impactful, while also building momentum for future traditions.</w:t>
      </w:r>
    </w:p>
    <w:p w:rsidRPr="00534307" w:rsidR="00534307" w:rsidP="00534307" w:rsidRDefault="00534307" w14:paraId="6A36C05A" w14:textId="77777777">
      <w:pPr>
        <w:tabs>
          <w:tab w:val="left" w:pos="450"/>
        </w:tabs>
        <w:spacing w:after="0" w:line="240" w:lineRule="auto"/>
        <w:ind w:left="450"/>
      </w:pPr>
    </w:p>
    <w:p w:rsidR="00534307" w:rsidP="00534307" w:rsidRDefault="00534307" w14:paraId="2DA09F68" w14:textId="31247D90">
      <w:pPr>
        <w:tabs>
          <w:tab w:val="left" w:pos="450"/>
        </w:tabs>
        <w:spacing w:after="0" w:line="240" w:lineRule="auto"/>
        <w:ind w:left="720"/>
      </w:pPr>
      <w:r w:rsidRPr="00534307">
        <w:t xml:space="preserve">At the same time, students have expressed a desire for more frequent, smaller-scale opportunities that allow for deeper connections within the Hawk community. CAB has seen this contrast firsthand: while major programs like </w:t>
      </w:r>
      <w:r w:rsidRPr="00534307">
        <w:rPr>
          <w:b/>
          <w:bCs/>
        </w:rPr>
        <w:t>True Blue for You</w:t>
      </w:r>
      <w:r w:rsidRPr="00534307">
        <w:t xml:space="preserve"> draw strong attendance, participation is less consistent in smaller events such as general member meetings.</w:t>
      </w:r>
    </w:p>
    <w:p w:rsidRPr="00534307" w:rsidR="00534307" w:rsidP="00534307" w:rsidRDefault="00534307" w14:paraId="5BB75A79" w14:textId="77777777">
      <w:pPr>
        <w:tabs>
          <w:tab w:val="left" w:pos="450"/>
        </w:tabs>
        <w:spacing w:after="0" w:line="240" w:lineRule="auto"/>
        <w:ind w:left="450"/>
      </w:pPr>
    </w:p>
    <w:p w:rsidRPr="00534307" w:rsidR="00534307" w:rsidP="00534307" w:rsidRDefault="00534307" w14:paraId="06101241" w14:textId="66635171">
      <w:pPr>
        <w:tabs>
          <w:tab w:val="left" w:pos="450"/>
        </w:tabs>
        <w:spacing w:after="0" w:line="240" w:lineRule="auto"/>
        <w:ind w:left="720"/>
      </w:pPr>
      <w:r w:rsidRPr="00534307">
        <w:t xml:space="preserve">In response, CAB is expanding opportunities for involvement beyond its large events by </w:t>
      </w:r>
      <w:r w:rsidRPr="00534307">
        <w:rPr>
          <w:b/>
          <w:bCs/>
        </w:rPr>
        <w:t>strengthening its committee structure</w:t>
      </w:r>
      <w:r w:rsidRPr="00534307">
        <w:t xml:space="preserve"> and offering more intimate, student-driven programs. This evolution will allow CAB to balance its well-established signature traditions with ongoing initiatives that provide consistent touchpoints for student engagement throughout the year.</w:t>
      </w:r>
    </w:p>
    <w:p w:rsidR="5E98A8D5" w:rsidP="5E98A8D5" w:rsidRDefault="5E98A8D5" w14:paraId="327394DF" w14:textId="2F184572">
      <w:pPr>
        <w:tabs>
          <w:tab w:val="left" w:pos="450"/>
        </w:tabs>
        <w:spacing w:after="0" w:line="240" w:lineRule="auto"/>
        <w:rPr>
          <w:rFonts w:ascii="Times New Roman" w:hAnsi="Times New Roman" w:eastAsia="Times New Roman" w:cs="Times New Roman"/>
        </w:rPr>
      </w:pPr>
    </w:p>
    <w:p w:rsidR="00A06B08" w:rsidRDefault="00A06B08" w14:paraId="34DF29C6" w14:textId="72A880FA">
      <w:pPr>
        <w:rPr>
          <w:rFonts w:ascii="Times New Roman" w:hAnsi="Times New Roman" w:eastAsia="Times New Roman" w:cs="Times New Roman"/>
          <w:b/>
        </w:rPr>
      </w:pPr>
    </w:p>
    <w:p w:rsidRPr="00533C0A" w:rsidR="006649D3" w:rsidP="00533C0A" w:rsidRDefault="0CB4B3EF" w14:paraId="09AD816E" w14:textId="7CD6B0F0">
      <w:pPr>
        <w:pStyle w:val="ListParagraph"/>
        <w:numPr>
          <w:ilvl w:val="0"/>
          <w:numId w:val="9"/>
        </w:numPr>
        <w:rPr>
          <w:rFonts w:ascii="Times New Roman" w:hAnsi="Times New Roman" w:eastAsia="Times New Roman" w:cs="Times New Roman"/>
          <w:b/>
        </w:rPr>
      </w:pPr>
      <w:r w:rsidRPr="26E0AE13">
        <w:rPr>
          <w:rFonts w:ascii="Times New Roman" w:hAnsi="Times New Roman" w:eastAsia="Times New Roman" w:cs="Times New Roman"/>
          <w:b/>
          <w:bCs/>
        </w:rPr>
        <w:t xml:space="preserve">Describe any new </w:t>
      </w:r>
      <w:r w:rsidRPr="26E0AE13" w:rsidR="09693013">
        <w:rPr>
          <w:rFonts w:ascii="Times New Roman" w:hAnsi="Times New Roman" w:eastAsia="Times New Roman" w:cs="Times New Roman"/>
          <w:b/>
          <w:bCs/>
        </w:rPr>
        <w:t xml:space="preserve">programs and/or </w:t>
      </w:r>
      <w:r w:rsidRPr="26E0AE13">
        <w:rPr>
          <w:rFonts w:ascii="Times New Roman" w:hAnsi="Times New Roman" w:eastAsia="Times New Roman" w:cs="Times New Roman"/>
          <w:b/>
          <w:bCs/>
        </w:rPr>
        <w:t>initiatives for the current year.</w:t>
      </w:r>
    </w:p>
    <w:p w:rsidR="55AF6BA1" w:rsidP="00534307" w:rsidRDefault="55AF6BA1" w14:paraId="76ABBE35" w14:textId="1D3B794C">
      <w:pPr>
        <w:spacing w:after="240"/>
        <w:ind w:left="720"/>
      </w:pPr>
      <w:r w:rsidRPr="26E0AE13">
        <w:rPr>
          <w:rFonts w:ascii="Times New Roman" w:hAnsi="Times New Roman" w:eastAsia="Times New Roman" w:cs="Times New Roman"/>
        </w:rPr>
        <w:t xml:space="preserve">This year,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launched several new and enhanced initiatives to expand engagement opportunities for students. One of the most exciting additions was </w:t>
      </w:r>
      <w:r w:rsidRPr="26E0AE13">
        <w:rPr>
          <w:rFonts w:ascii="Times New Roman" w:hAnsi="Times New Roman" w:eastAsia="Times New Roman" w:cs="Times New Roman"/>
          <w:b/>
          <w:bCs/>
        </w:rPr>
        <w:t>Casino Night</w:t>
      </w:r>
      <w:r w:rsidRPr="26E0AE13">
        <w:rPr>
          <w:rFonts w:ascii="Times New Roman" w:hAnsi="Times New Roman" w:eastAsia="Times New Roman" w:cs="Times New Roman"/>
        </w:rPr>
        <w:t>, a brand-new event that quickly became a standout success. The CAB-transformed the Garden Room/Atrium 1 was filled with students from start to finish, creating an interactive and fun-filled atmosphere where students could socialize, unwind, and enjoy friendly competition. Beyond entertainment, Casino Night offered a welcoming space for students to connect with peers during the first week of classes, helping to build community and ease their transition back to campus life.</w:t>
      </w:r>
    </w:p>
    <w:p w:rsidR="55AF6BA1" w:rsidP="00534307" w:rsidRDefault="55AF6BA1" w14:paraId="2BDE0915" w14:textId="0A5D8E8A">
      <w:pPr>
        <w:spacing w:before="240" w:after="240"/>
        <w:ind w:left="720"/>
      </w:pPr>
      <w:r w:rsidRPr="26E0AE13">
        <w:rPr>
          <w:rFonts w:ascii="Times New Roman" w:hAnsi="Times New Roman" w:eastAsia="Times New Roman" w:cs="Times New Roman"/>
        </w:rPr>
        <w:t xml:space="preserve">CAB </w:t>
      </w:r>
      <w:r w:rsidR="00534417">
        <w:rPr>
          <w:rFonts w:ascii="Times New Roman" w:hAnsi="Times New Roman" w:eastAsia="Times New Roman" w:cs="Times New Roman"/>
        </w:rPr>
        <w:t xml:space="preserve">is also introducing a Film Series this year to connect students to each other through movies. They are still in the planning stages and this program will take place into the spring semester for students to enjoy three films. </w:t>
      </w:r>
    </w:p>
    <w:p w:rsidR="55AF6BA1" w:rsidP="00534307" w:rsidRDefault="55AF6BA1" w14:paraId="58A2D2F0" w14:textId="32E28B69">
      <w:pPr>
        <w:spacing w:before="240" w:after="240"/>
        <w:ind w:left="720"/>
      </w:pPr>
      <w:r w:rsidRPr="26E0AE13">
        <w:rPr>
          <w:rFonts w:ascii="Times New Roman" w:hAnsi="Times New Roman" w:eastAsia="Times New Roman" w:cs="Times New Roman"/>
        </w:rPr>
        <w:t xml:space="preserve">Finally, CAB is entering the </w:t>
      </w:r>
      <w:r w:rsidRPr="26E0AE13">
        <w:rPr>
          <w:rFonts w:ascii="Times New Roman" w:hAnsi="Times New Roman" w:eastAsia="Times New Roman" w:cs="Times New Roman"/>
          <w:b/>
          <w:bCs/>
        </w:rPr>
        <w:t>second year of Spring Thing</w:t>
      </w:r>
      <w:r w:rsidRPr="26E0AE13" w:rsidR="768F90F3">
        <w:rPr>
          <w:rFonts w:ascii="Times New Roman" w:hAnsi="Times New Roman" w:eastAsia="Times New Roman" w:cs="Times New Roman"/>
          <w:b/>
          <w:bCs/>
        </w:rPr>
        <w:t xml:space="preserve"> (Hawk Tunes)</w:t>
      </w:r>
      <w:r w:rsidRPr="26E0AE13">
        <w:rPr>
          <w:rFonts w:ascii="Times New Roman" w:hAnsi="Times New Roman" w:eastAsia="Times New Roman" w:cs="Times New Roman"/>
        </w:rPr>
        <w:t>, further enhancing this signature program with new activities and expanded opportunities for student involvement. By building on its successful launch last year, Spring Thing continues to grow as a cornerstone of CAB’s spring semester programming, strengthening school pride and student engagement.</w:t>
      </w:r>
    </w:p>
    <w:p w:rsidR="00A06B08" w:rsidRDefault="00A06B08" w14:paraId="24C879E3" w14:textId="534ED435">
      <w:pPr>
        <w:rPr>
          <w:rFonts w:ascii="Times New Roman" w:hAnsi="Times New Roman" w:eastAsia="Times New Roman" w:cs="Times New Roman"/>
          <w:b/>
        </w:rPr>
      </w:pPr>
    </w:p>
    <w:p w:rsidRPr="00795715" w:rsidR="0023490F" w:rsidP="0023490F" w:rsidRDefault="1F653F16" w14:paraId="7CEE9675" w14:textId="70526A64">
      <w:pPr>
        <w:pStyle w:val="ListParagraph"/>
        <w:numPr>
          <w:ilvl w:val="0"/>
          <w:numId w:val="9"/>
        </w:numPr>
        <w:rPr>
          <w:rFonts w:ascii="Times New Roman" w:hAnsi="Times New Roman" w:eastAsia="Times New Roman" w:cs="Times New Roman"/>
          <w:b/>
        </w:rPr>
      </w:pPr>
      <w:r w:rsidRPr="26E0AE13">
        <w:rPr>
          <w:rFonts w:ascii="Times New Roman" w:hAnsi="Times New Roman" w:eastAsia="Times New Roman" w:cs="Times New Roman"/>
          <w:b/>
          <w:bCs/>
        </w:rPr>
        <w:t>What chall</w:t>
      </w:r>
      <w:r w:rsidRPr="26E0AE13" w:rsidR="0CB4B3EF">
        <w:rPr>
          <w:rFonts w:ascii="Times New Roman" w:hAnsi="Times New Roman" w:eastAsia="Times New Roman" w:cs="Times New Roman"/>
          <w:b/>
          <w:bCs/>
        </w:rPr>
        <w:t>enges or opportunities do you foresee for the current year and next year?</w:t>
      </w:r>
    </w:p>
    <w:p w:rsidR="4B48BF3C" w:rsidP="00534307" w:rsidRDefault="4B48BF3C" w14:paraId="5B534A50" w14:textId="4C9F2DB4">
      <w:pPr>
        <w:spacing w:after="240"/>
        <w:ind w:left="720"/>
      </w:pPr>
      <w:r w:rsidRPr="26E0AE13">
        <w:rPr>
          <w:rFonts w:ascii="Times New Roman" w:hAnsi="Times New Roman" w:eastAsia="Times New Roman" w:cs="Times New Roman"/>
        </w:rPr>
        <w:t xml:space="preserve">As a student-led initiative,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faces several unique challenges. One of the most pressing is the </w:t>
      </w:r>
      <w:r w:rsidRPr="26E0AE13">
        <w:rPr>
          <w:rFonts w:ascii="Times New Roman" w:hAnsi="Times New Roman" w:eastAsia="Times New Roman" w:cs="Times New Roman"/>
          <w:b/>
          <w:bCs/>
        </w:rPr>
        <w:t>recruitment and retention of officers</w:t>
      </w:r>
      <w:r w:rsidRPr="26E0AE13">
        <w:rPr>
          <w:rFonts w:ascii="Times New Roman" w:hAnsi="Times New Roman" w:eastAsia="Times New Roman" w:cs="Times New Roman"/>
        </w:rPr>
        <w:t>. Officer positions are compensated at a rate that is not competitive compared to other on-campus opportunities, and students are paid for only 10 hours per week despite the fact that the responsibilities of their roles often require greater time commitments. Because of the university’s 20-hour cap on on-campus employment, CAB officers are limited in their ability to take on additional student jobs. This creates a significant barrier in attracting and retaining student leaders who are both willing and able to take on the demands of the role.</w:t>
      </w:r>
    </w:p>
    <w:p w:rsidR="4B48BF3C" w:rsidP="00534307" w:rsidRDefault="4B48BF3C" w14:paraId="20BEFD82" w14:textId="22880B69">
      <w:pPr>
        <w:spacing w:before="240" w:after="240"/>
        <w:ind w:left="720"/>
      </w:pPr>
      <w:r w:rsidRPr="26E0AE13">
        <w:rPr>
          <w:rFonts w:ascii="Times New Roman" w:hAnsi="Times New Roman" w:eastAsia="Times New Roman" w:cs="Times New Roman"/>
        </w:rPr>
        <w:t>In addition, as a smaller university, CAB continues to navigate the challenge of reaching and engaging a consistent student audience. With many students balancing academics, employment, and personal commitments, participation in smaller-scale events can be difficult to sustain. Limited resources and budget constraints also require CAB to be especially creative and strategic, ensuring that each program maximizes impact while staying within scope.</w:t>
      </w:r>
    </w:p>
    <w:p w:rsidR="4B48BF3C" w:rsidP="00534307" w:rsidRDefault="4B48BF3C" w14:paraId="7BF447CA" w14:textId="49B441D7">
      <w:pPr>
        <w:spacing w:before="240" w:after="240"/>
        <w:ind w:left="720"/>
      </w:pPr>
      <w:r w:rsidRPr="26E0AE13">
        <w:rPr>
          <w:rFonts w:ascii="Times New Roman" w:hAnsi="Times New Roman" w:eastAsia="Times New Roman" w:cs="Times New Roman"/>
        </w:rPr>
        <w:t xml:space="preserve">At the same time, these challenges present </w:t>
      </w:r>
      <w:r w:rsidRPr="26E0AE13">
        <w:rPr>
          <w:rFonts w:ascii="Times New Roman" w:hAnsi="Times New Roman" w:eastAsia="Times New Roman" w:cs="Times New Roman"/>
          <w:b/>
          <w:bCs/>
        </w:rPr>
        <w:t>meaningful opportunities</w:t>
      </w:r>
      <w:r w:rsidRPr="26E0AE13">
        <w:rPr>
          <w:rFonts w:ascii="Times New Roman" w:hAnsi="Times New Roman" w:eastAsia="Times New Roman" w:cs="Times New Roman"/>
        </w:rPr>
        <w:t xml:space="preserve">. CAB has the ability to create a close-knit campus community where student voices are heard and engagement feels more personal. Efforts such as the development of </w:t>
      </w:r>
      <w:r w:rsidRPr="26E0AE13">
        <w:rPr>
          <w:rFonts w:ascii="Times New Roman" w:hAnsi="Times New Roman" w:eastAsia="Times New Roman" w:cs="Times New Roman"/>
          <w:b/>
          <w:bCs/>
        </w:rPr>
        <w:t>CAB Committees</w:t>
      </w:r>
      <w:r w:rsidRPr="26E0AE13">
        <w:rPr>
          <w:rFonts w:ascii="Times New Roman" w:hAnsi="Times New Roman" w:eastAsia="Times New Roman" w:cs="Times New Roman"/>
        </w:rPr>
        <w:t xml:space="preserve"> will help broaden involvement, tailor events more closely to student interests, and provide leadership development opportunities for students beyond the executive board. This committee model also creates opportunities for mentorship and peer-to-peer learning, strengthening CAB’s long-term impact.</w:t>
      </w:r>
    </w:p>
    <w:p w:rsidR="4B48BF3C" w:rsidP="00534307" w:rsidRDefault="4B48BF3C" w14:paraId="53C2C39A" w14:textId="39B5A489">
      <w:pPr>
        <w:spacing w:before="240" w:after="240"/>
        <w:ind w:left="720"/>
      </w:pPr>
      <w:r w:rsidRPr="26E0AE13">
        <w:rPr>
          <w:rFonts w:ascii="Times New Roman" w:hAnsi="Times New Roman" w:eastAsia="Times New Roman" w:cs="Times New Roman"/>
        </w:rPr>
        <w:t xml:space="preserve">Looking forward, CAB also sees growing opportunities for </w:t>
      </w:r>
      <w:r w:rsidRPr="26E0AE13">
        <w:rPr>
          <w:rFonts w:ascii="Times New Roman" w:hAnsi="Times New Roman" w:eastAsia="Times New Roman" w:cs="Times New Roman"/>
          <w:b/>
          <w:bCs/>
        </w:rPr>
        <w:t>collaboration with other University Sponsored Organizations (USOs)</w:t>
      </w:r>
      <w:r w:rsidRPr="26E0AE13">
        <w:rPr>
          <w:rFonts w:ascii="Times New Roman" w:hAnsi="Times New Roman" w:eastAsia="Times New Roman" w:cs="Times New Roman"/>
        </w:rPr>
        <w:t>. By working more closely with groups such as Student Government and the Activities Funding Board, CAB can co-host events that not only expand reach and participation but also foster a stronger sense of Hawk spirit and community pride.</w:t>
      </w:r>
    </w:p>
    <w:p w:rsidR="4B48BF3C" w:rsidP="00534307" w:rsidRDefault="4B48BF3C" w14:paraId="2529D4E1" w14:textId="74C2A685">
      <w:pPr>
        <w:spacing w:before="240" w:after="240"/>
        <w:ind w:left="720"/>
      </w:pPr>
      <w:r w:rsidRPr="26E0AE13">
        <w:rPr>
          <w:rFonts w:ascii="Times New Roman" w:hAnsi="Times New Roman" w:eastAsia="Times New Roman" w:cs="Times New Roman"/>
        </w:rPr>
        <w:t>Overall, while CAB faces ongoing challenges with officer recruitment, participation, and resource constraints, these same challenges highlight the opportunities to innovate, strengthen collaboration, and position CAB as a central hub for student life at UHCL.</w:t>
      </w:r>
    </w:p>
    <w:p w:rsidR="00A06B08" w:rsidRDefault="00A06B08" w14:paraId="1717884F" w14:textId="1E0E6062">
      <w:pPr>
        <w:rPr>
          <w:rFonts w:ascii="Times New Roman" w:hAnsi="Times New Roman" w:eastAsia="Times New Roman" w:cs="Times New Roman"/>
          <w:b/>
        </w:rPr>
      </w:pPr>
    </w:p>
    <w:p w:rsidRPr="00AA1F9D" w:rsidR="00114372" w:rsidP="00114372" w:rsidRDefault="538ED0D0" w14:paraId="2773F3F3" w14:textId="39F8C12C">
      <w:pPr>
        <w:pStyle w:val="ListParagraph"/>
        <w:numPr>
          <w:ilvl w:val="0"/>
          <w:numId w:val="9"/>
        </w:numPr>
        <w:rPr>
          <w:rFonts w:ascii="Times New Roman" w:hAnsi="Times New Roman" w:eastAsia="Times New Roman" w:cs="Times New Roman"/>
          <w:b/>
        </w:rPr>
      </w:pPr>
      <w:r w:rsidRPr="26E0AE13">
        <w:rPr>
          <w:rFonts w:ascii="Times New Roman" w:hAnsi="Times New Roman" w:eastAsia="Times New Roman" w:cs="Times New Roman"/>
          <w:b/>
          <w:bCs/>
        </w:rPr>
        <w:t xml:space="preserve">Did you have </w:t>
      </w:r>
      <w:r w:rsidRPr="26E0AE13" w:rsidR="1F444D66">
        <w:rPr>
          <w:rFonts w:ascii="Times New Roman" w:hAnsi="Times New Roman" w:eastAsia="Times New Roman" w:cs="Times New Roman"/>
          <w:b/>
          <w:bCs/>
        </w:rPr>
        <w:t xml:space="preserve">more than </w:t>
      </w:r>
      <w:r w:rsidRPr="26E0AE13" w:rsidR="2514A0F4">
        <w:rPr>
          <w:rFonts w:ascii="Times New Roman" w:hAnsi="Times New Roman" w:eastAsia="Times New Roman" w:cs="Times New Roman"/>
          <w:b/>
          <w:bCs/>
        </w:rPr>
        <w:t>$5,000.00</w:t>
      </w:r>
      <w:r w:rsidRPr="26E0AE13" w:rsidR="1F444D66">
        <w:rPr>
          <w:rFonts w:ascii="Times New Roman" w:hAnsi="Times New Roman" w:eastAsia="Times New Roman" w:cs="Times New Roman"/>
          <w:b/>
          <w:bCs/>
        </w:rPr>
        <w:t xml:space="preserve"> in Student Fee funds</w:t>
      </w:r>
      <w:r w:rsidRPr="26E0AE13" w:rsidR="2514A0F4">
        <w:rPr>
          <w:rFonts w:ascii="Times New Roman" w:hAnsi="Times New Roman" w:eastAsia="Times New Roman" w:cs="Times New Roman"/>
          <w:b/>
          <w:bCs/>
        </w:rPr>
        <w:t xml:space="preserve"> </w:t>
      </w:r>
      <w:r w:rsidRPr="26E0AE13">
        <w:rPr>
          <w:rFonts w:ascii="Times New Roman" w:hAnsi="Times New Roman" w:eastAsia="Times New Roman" w:cs="Times New Roman"/>
          <w:b/>
          <w:bCs/>
        </w:rPr>
        <w:t>swept at the end of FY2</w:t>
      </w:r>
      <w:r w:rsidRPr="26E0AE13" w:rsidR="30848D85">
        <w:rPr>
          <w:rFonts w:ascii="Times New Roman" w:hAnsi="Times New Roman" w:eastAsia="Times New Roman" w:cs="Times New Roman"/>
          <w:b/>
          <w:bCs/>
        </w:rPr>
        <w:t>5</w:t>
      </w:r>
      <w:r w:rsidRPr="26E0AE13">
        <w:rPr>
          <w:rFonts w:ascii="Times New Roman" w:hAnsi="Times New Roman" w:eastAsia="Times New Roman" w:cs="Times New Roman"/>
          <w:b/>
          <w:bCs/>
        </w:rPr>
        <w:t xml:space="preserve">?  If so, </w:t>
      </w:r>
      <w:r w:rsidRPr="26E0AE13" w:rsidR="0F1E0116">
        <w:rPr>
          <w:rFonts w:ascii="Times New Roman" w:hAnsi="Times New Roman" w:eastAsia="Times New Roman" w:cs="Times New Roman"/>
          <w:b/>
          <w:bCs/>
        </w:rPr>
        <w:t xml:space="preserve">describe how much and in which areas the funds came from. </w:t>
      </w:r>
    </w:p>
    <w:p w:rsidR="7B3C820E" w:rsidP="26E0AE13" w:rsidRDefault="7B3C820E" w14:paraId="17BA439F" w14:textId="0D0BBC9B">
      <w:pPr>
        <w:ind w:left="720"/>
      </w:pPr>
      <w:r w:rsidRPr="26E0AE13">
        <w:rPr>
          <w:rFonts w:ascii="Times New Roman" w:hAnsi="Times New Roman" w:eastAsia="Times New Roman" w:cs="Times New Roman"/>
        </w:rPr>
        <w:t xml:space="preserve">Yes,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had more than $5,000 in Student Fee funds swept at the end of FY25. The total amount swept was </w:t>
      </w:r>
      <w:r w:rsidRPr="26E0AE13">
        <w:rPr>
          <w:rFonts w:ascii="Times New Roman" w:hAnsi="Times New Roman" w:eastAsia="Times New Roman" w:cs="Times New Roman"/>
          <w:b/>
          <w:bCs/>
        </w:rPr>
        <w:t>$27,730</w:t>
      </w:r>
      <w:r w:rsidRPr="26E0AE13">
        <w:rPr>
          <w:rFonts w:ascii="Times New Roman" w:hAnsi="Times New Roman" w:eastAsia="Times New Roman" w:cs="Times New Roman"/>
        </w:rPr>
        <w:t xml:space="preserve">, largely the result of the </w:t>
      </w:r>
      <w:r w:rsidRPr="26E0AE13">
        <w:rPr>
          <w:rFonts w:ascii="Times New Roman" w:hAnsi="Times New Roman" w:eastAsia="Times New Roman" w:cs="Times New Roman"/>
          <w:b/>
          <w:bCs/>
        </w:rPr>
        <w:t>Hawk Spirit and Traditions Council (HSTC)</w:t>
      </w:r>
      <w:r w:rsidRPr="26E0AE13">
        <w:rPr>
          <w:rFonts w:ascii="Times New Roman" w:hAnsi="Times New Roman" w:eastAsia="Times New Roman" w:cs="Times New Roman"/>
        </w:rPr>
        <w:t xml:space="preserve"> being absorbed into CAB. The returned funds primarily came from </w:t>
      </w:r>
      <w:r w:rsidRPr="26E0AE13">
        <w:rPr>
          <w:rFonts w:ascii="Times New Roman" w:hAnsi="Times New Roman" w:eastAsia="Times New Roman" w:cs="Times New Roman"/>
          <w:b/>
          <w:bCs/>
        </w:rPr>
        <w:t>student wages</w:t>
      </w:r>
      <w:r w:rsidRPr="26E0AE13">
        <w:rPr>
          <w:rFonts w:ascii="Times New Roman" w:hAnsi="Times New Roman" w:eastAsia="Times New Roman" w:cs="Times New Roman"/>
        </w:rPr>
        <w:t xml:space="preserve">, as several officer positions were covered by work-study this year rather than budgeted wages, along with excess wage allocations from HSTC that were absorbed into CAB’s budget. In addition, some </w:t>
      </w:r>
      <w:r w:rsidRPr="26E0AE13">
        <w:rPr>
          <w:rFonts w:ascii="Times New Roman" w:hAnsi="Times New Roman" w:eastAsia="Times New Roman" w:cs="Times New Roman"/>
          <w:b/>
          <w:bCs/>
        </w:rPr>
        <w:t>maintenance and operations funds for professional development</w:t>
      </w:r>
      <w:r w:rsidRPr="26E0AE13">
        <w:rPr>
          <w:rFonts w:ascii="Times New Roman" w:hAnsi="Times New Roman" w:eastAsia="Times New Roman" w:cs="Times New Roman"/>
        </w:rPr>
        <w:t xml:space="preserve"> were not fully utilized due to the increased allocation received through the HSTC merger.</w:t>
      </w:r>
    </w:p>
    <w:p w:rsidR="00A06B08" w:rsidRDefault="00A06B08" w14:paraId="098ACCB6" w14:textId="39AB8BE7">
      <w:pPr>
        <w:rPr>
          <w:rFonts w:ascii="Times New Roman" w:hAnsi="Times New Roman" w:eastAsia="Times New Roman" w:cs="Times New Roman"/>
          <w:b/>
        </w:rPr>
      </w:pPr>
    </w:p>
    <w:p w:rsidR="00F8535E" w:rsidP="009546BD" w:rsidRDefault="0618055F" w14:paraId="640A0C18" w14:textId="0E31049E">
      <w:pPr>
        <w:pStyle w:val="ListParagraph"/>
        <w:numPr>
          <w:ilvl w:val="0"/>
          <w:numId w:val="9"/>
        </w:numPr>
        <w:rPr>
          <w:rFonts w:ascii="Times New Roman" w:hAnsi="Times New Roman" w:eastAsia="Times New Roman" w:cs="Times New Roman"/>
          <w:b/>
        </w:rPr>
      </w:pPr>
      <w:r w:rsidRPr="26E0AE13">
        <w:rPr>
          <w:rFonts w:ascii="Times New Roman" w:hAnsi="Times New Roman" w:eastAsia="Times New Roman" w:cs="Times New Roman"/>
          <w:b/>
          <w:bCs/>
        </w:rPr>
        <w:lastRenderedPageBreak/>
        <w:t xml:space="preserve">Are you requesting </w:t>
      </w:r>
      <w:r w:rsidRPr="26E0AE13" w:rsidR="2BD03BEE">
        <w:rPr>
          <w:rFonts w:ascii="Times New Roman" w:hAnsi="Times New Roman" w:eastAsia="Times New Roman" w:cs="Times New Roman"/>
          <w:b/>
          <w:bCs/>
        </w:rPr>
        <w:t xml:space="preserve">any </w:t>
      </w:r>
      <w:r w:rsidRPr="26E0AE13">
        <w:rPr>
          <w:rFonts w:ascii="Times New Roman" w:hAnsi="Times New Roman" w:eastAsia="Times New Roman" w:cs="Times New Roman"/>
          <w:b/>
          <w:bCs/>
        </w:rPr>
        <w:t xml:space="preserve">new </w:t>
      </w:r>
      <w:r w:rsidRPr="26E0AE13" w:rsidR="2BD03BEE">
        <w:rPr>
          <w:rFonts w:ascii="Times New Roman" w:hAnsi="Times New Roman" w:eastAsia="Times New Roman" w:cs="Times New Roman"/>
          <w:b/>
          <w:bCs/>
        </w:rPr>
        <w:t xml:space="preserve">one-time </w:t>
      </w:r>
      <w:r w:rsidRPr="26E0AE13">
        <w:rPr>
          <w:rFonts w:ascii="Times New Roman" w:hAnsi="Times New Roman" w:eastAsia="Times New Roman" w:cs="Times New Roman"/>
          <w:b/>
          <w:bCs/>
        </w:rPr>
        <w:t>funding</w:t>
      </w:r>
      <w:r w:rsidRPr="26E0AE13" w:rsidR="08B0E01D">
        <w:rPr>
          <w:rFonts w:ascii="Times New Roman" w:hAnsi="Times New Roman" w:eastAsia="Times New Roman" w:cs="Times New Roman"/>
          <w:b/>
          <w:bCs/>
        </w:rPr>
        <w:t xml:space="preserve"> for FY2</w:t>
      </w:r>
      <w:r w:rsidRPr="26E0AE13" w:rsidR="30848D85">
        <w:rPr>
          <w:rFonts w:ascii="Times New Roman" w:hAnsi="Times New Roman" w:eastAsia="Times New Roman" w:cs="Times New Roman"/>
          <w:b/>
          <w:bCs/>
        </w:rPr>
        <w:t>6</w:t>
      </w:r>
      <w:r w:rsidRPr="26E0AE13" w:rsidR="08B0E01D">
        <w:rPr>
          <w:rFonts w:ascii="Times New Roman" w:hAnsi="Times New Roman" w:eastAsia="Times New Roman" w:cs="Times New Roman"/>
          <w:b/>
          <w:bCs/>
        </w:rPr>
        <w:t xml:space="preserve"> or FY2</w:t>
      </w:r>
      <w:r w:rsidRPr="26E0AE13" w:rsidR="30848D85">
        <w:rPr>
          <w:rFonts w:ascii="Times New Roman" w:hAnsi="Times New Roman" w:eastAsia="Times New Roman" w:cs="Times New Roman"/>
          <w:b/>
          <w:bCs/>
        </w:rPr>
        <w:t>7</w:t>
      </w:r>
      <w:r w:rsidRPr="26E0AE13">
        <w:rPr>
          <w:rFonts w:ascii="Times New Roman" w:hAnsi="Times New Roman" w:eastAsia="Times New Roman" w:cs="Times New Roman"/>
          <w:b/>
          <w:bCs/>
        </w:rPr>
        <w:t xml:space="preserve">? </w:t>
      </w:r>
      <w:r w:rsidRPr="26E0AE13" w:rsidR="0CB4B3EF">
        <w:rPr>
          <w:rFonts w:ascii="Times New Roman" w:hAnsi="Times New Roman" w:eastAsia="Times New Roman" w:cs="Times New Roman"/>
          <w:b/>
          <w:bCs/>
        </w:rPr>
        <w:t>Present</w:t>
      </w:r>
      <w:r w:rsidRPr="26E0AE13" w:rsidR="1F653F16">
        <w:rPr>
          <w:rFonts w:ascii="Times New Roman" w:hAnsi="Times New Roman" w:eastAsia="Times New Roman" w:cs="Times New Roman"/>
          <w:b/>
          <w:bCs/>
        </w:rPr>
        <w:t xml:space="preserve"> your budget request</w:t>
      </w:r>
      <w:r w:rsidRPr="26E0AE13" w:rsidR="0CB4B3EF">
        <w:rPr>
          <w:rFonts w:ascii="Times New Roman" w:hAnsi="Times New Roman" w:eastAsia="Times New Roman" w:cs="Times New Roman"/>
          <w:b/>
          <w:bCs/>
        </w:rPr>
        <w:t xml:space="preserve"> </w:t>
      </w:r>
      <w:r w:rsidRPr="26E0AE13" w:rsidR="3CA70151">
        <w:rPr>
          <w:rFonts w:ascii="Times New Roman" w:hAnsi="Times New Roman" w:eastAsia="Times New Roman" w:cs="Times New Roman"/>
          <w:b/>
          <w:bCs/>
        </w:rPr>
        <w:t>with appropriate justification</w:t>
      </w:r>
      <w:r w:rsidRPr="26E0AE13" w:rsidR="1F653F16">
        <w:rPr>
          <w:rFonts w:ascii="Times New Roman" w:hAnsi="Times New Roman" w:eastAsia="Times New Roman" w:cs="Times New Roman"/>
          <w:b/>
          <w:bCs/>
        </w:rPr>
        <w:t>.</w:t>
      </w:r>
      <w:r w:rsidRPr="26E0AE13" w:rsidR="2BD03BEE">
        <w:rPr>
          <w:rFonts w:ascii="Times New Roman" w:hAnsi="Times New Roman" w:eastAsia="Times New Roman" w:cs="Times New Roman"/>
          <w:b/>
          <w:bCs/>
        </w:rPr>
        <w:t xml:space="preserve"> *Note that only one-time funding requests (no base requests) </w:t>
      </w:r>
      <w:r w:rsidRPr="26E0AE13" w:rsidR="5D3254D0">
        <w:rPr>
          <w:rFonts w:ascii="Times New Roman" w:hAnsi="Times New Roman" w:eastAsia="Times New Roman" w:cs="Times New Roman"/>
          <w:b/>
          <w:bCs/>
        </w:rPr>
        <w:t>may</w:t>
      </w:r>
      <w:r w:rsidRPr="26E0AE13" w:rsidR="2BD03BEE">
        <w:rPr>
          <w:rFonts w:ascii="Times New Roman" w:hAnsi="Times New Roman" w:eastAsia="Times New Roman" w:cs="Times New Roman"/>
          <w:b/>
          <w:bCs/>
        </w:rPr>
        <w:t xml:space="preserve"> be reviewed</w:t>
      </w:r>
      <w:r w:rsidRPr="26E0AE13" w:rsidR="5C729DF0">
        <w:rPr>
          <w:rFonts w:ascii="Times New Roman" w:hAnsi="Times New Roman" w:eastAsia="Times New Roman" w:cs="Times New Roman"/>
          <w:b/>
          <w:bCs/>
        </w:rPr>
        <w:t xml:space="preserve"> for </w:t>
      </w:r>
      <w:r w:rsidRPr="26E0AE13" w:rsidR="08B0E01D">
        <w:rPr>
          <w:rFonts w:ascii="Times New Roman" w:hAnsi="Times New Roman" w:eastAsia="Times New Roman" w:cs="Times New Roman"/>
          <w:b/>
          <w:bCs/>
        </w:rPr>
        <w:t>FY2</w:t>
      </w:r>
      <w:r w:rsidRPr="26E0AE13" w:rsidR="30848D85">
        <w:rPr>
          <w:rFonts w:ascii="Times New Roman" w:hAnsi="Times New Roman" w:eastAsia="Times New Roman" w:cs="Times New Roman"/>
          <w:b/>
          <w:bCs/>
        </w:rPr>
        <w:t>6</w:t>
      </w:r>
      <w:r w:rsidRPr="26E0AE13" w:rsidR="08B0E01D">
        <w:rPr>
          <w:rFonts w:ascii="Times New Roman" w:hAnsi="Times New Roman" w:eastAsia="Times New Roman" w:cs="Times New Roman"/>
          <w:b/>
          <w:bCs/>
        </w:rPr>
        <w:t xml:space="preserve"> and </w:t>
      </w:r>
      <w:r w:rsidRPr="26E0AE13" w:rsidR="5C729DF0">
        <w:rPr>
          <w:rFonts w:ascii="Times New Roman" w:hAnsi="Times New Roman" w:eastAsia="Times New Roman" w:cs="Times New Roman"/>
          <w:b/>
          <w:bCs/>
        </w:rPr>
        <w:t>FY2</w:t>
      </w:r>
      <w:r w:rsidRPr="26E0AE13" w:rsidR="30848D85">
        <w:rPr>
          <w:rFonts w:ascii="Times New Roman" w:hAnsi="Times New Roman" w:eastAsia="Times New Roman" w:cs="Times New Roman"/>
          <w:b/>
          <w:bCs/>
        </w:rPr>
        <w:t>7</w:t>
      </w:r>
      <w:r w:rsidRPr="26E0AE13" w:rsidR="2BD03BEE">
        <w:rPr>
          <w:rFonts w:ascii="Times New Roman" w:hAnsi="Times New Roman" w:eastAsia="Times New Roman" w:cs="Times New Roman"/>
          <w:b/>
          <w:bCs/>
        </w:rPr>
        <w:t>.</w:t>
      </w:r>
    </w:p>
    <w:p w:rsidRPr="00533C0A" w:rsidR="00533C0A" w:rsidP="00534307" w:rsidRDefault="1A964DC0" w14:paraId="2475143D" w14:textId="7359B2CC">
      <w:pPr>
        <w:spacing w:after="240"/>
        <w:ind w:left="720"/>
      </w:pPr>
      <w:r w:rsidRPr="26E0AE13">
        <w:rPr>
          <w:rFonts w:ascii="Times New Roman" w:hAnsi="Times New Roman" w:eastAsia="Times New Roman" w:cs="Times New Roman"/>
        </w:rPr>
        <w:t xml:space="preserve">Yes,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is requesting new one-time funding for FY26 and FY27 to support officer development, program quality, and signature student engagement opportunities.</w:t>
      </w:r>
    </w:p>
    <w:p w:rsidRPr="00533C0A" w:rsidR="00533C0A" w:rsidP="00534307" w:rsidRDefault="1A964DC0" w14:paraId="6F65757D" w14:textId="10D1B42E">
      <w:pPr>
        <w:spacing w:before="240" w:after="240"/>
        <w:ind w:firstLine="720"/>
      </w:pPr>
      <w:r w:rsidRPr="26E0AE13">
        <w:rPr>
          <w:rFonts w:ascii="Times New Roman" w:hAnsi="Times New Roman" w:eastAsia="Times New Roman" w:cs="Times New Roman"/>
        </w:rPr>
        <w:t xml:space="preserve">For </w:t>
      </w:r>
      <w:r w:rsidRPr="26E0AE13">
        <w:rPr>
          <w:rFonts w:ascii="Times New Roman" w:hAnsi="Times New Roman" w:eastAsia="Times New Roman" w:cs="Times New Roman"/>
          <w:b/>
          <w:bCs/>
        </w:rPr>
        <w:t>FY26</w:t>
      </w:r>
      <w:r w:rsidRPr="26E0AE13">
        <w:rPr>
          <w:rFonts w:ascii="Times New Roman" w:hAnsi="Times New Roman" w:eastAsia="Times New Roman" w:cs="Times New Roman"/>
        </w:rPr>
        <w:t>, CAB is requesting:</w:t>
      </w:r>
    </w:p>
    <w:p w:rsidRPr="00533C0A" w:rsidR="00533C0A" w:rsidP="26E0AE13" w:rsidRDefault="1A964DC0" w14:paraId="7BE48CDF" w14:textId="3B854BAC">
      <w:pPr>
        <w:pStyle w:val="ListParagraph"/>
        <w:numPr>
          <w:ilvl w:val="0"/>
          <w:numId w:val="3"/>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$12,000 for professional development</w:t>
      </w:r>
      <w:r w:rsidRPr="26E0AE13">
        <w:rPr>
          <w:rFonts w:ascii="Times New Roman" w:hAnsi="Times New Roman" w:eastAsia="Times New Roman" w:cs="Times New Roman"/>
        </w:rPr>
        <w:t xml:space="preserve"> through the </w:t>
      </w:r>
      <w:r w:rsidRPr="26E0AE13">
        <w:rPr>
          <w:rFonts w:ascii="Times New Roman" w:hAnsi="Times New Roman" w:eastAsia="Times New Roman" w:cs="Times New Roman"/>
          <w:i/>
          <w:iCs/>
        </w:rPr>
        <w:t>NACA Programming Board Institute</w:t>
      </w:r>
      <w:r w:rsidRPr="26E0AE13">
        <w:rPr>
          <w:rFonts w:ascii="Times New Roman" w:hAnsi="Times New Roman" w:eastAsia="Times New Roman" w:cs="Times New Roman"/>
        </w:rPr>
        <w:t>. This conference equips student leaders with the tools to design innovative, student-centered programs and strengthens their ability to serve as peer mentors. Investing in this development enhances program quality and cultivates leadership skills that ripple across the campus community.</w:t>
      </w:r>
    </w:p>
    <w:p w:rsidRPr="00533C0A" w:rsidR="00533C0A" w:rsidP="26E0AE13" w:rsidRDefault="1A964DC0" w14:paraId="4CC64375" w14:textId="4B41D972">
      <w:pPr>
        <w:pStyle w:val="ListParagraph"/>
        <w:numPr>
          <w:ilvl w:val="0"/>
          <w:numId w:val="3"/>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$10,000 to support Weeks of Welcome programming</w:t>
      </w:r>
      <w:r w:rsidRPr="26E0AE13">
        <w:rPr>
          <w:rFonts w:ascii="Times New Roman" w:hAnsi="Times New Roman" w:eastAsia="Times New Roman" w:cs="Times New Roman"/>
        </w:rPr>
        <w:t>. In recent years, CAB has successfully hosted large-scale kickoff events, such as Casino Night (190 attendees in 2025) and Wing Night/Game Night (170 attendees in 2024). These events create high-energy anchor experiences that connect new and returning students, set a positive tone for the year, and establish momentum for involvement.</w:t>
      </w:r>
    </w:p>
    <w:p w:rsidRPr="00533C0A" w:rsidR="00533C0A" w:rsidP="00534307" w:rsidRDefault="1A964DC0" w14:paraId="7C560733" w14:textId="5A928435">
      <w:pPr>
        <w:spacing w:before="240" w:after="240"/>
        <w:ind w:firstLine="720"/>
      </w:pPr>
      <w:r w:rsidRPr="26E0AE13">
        <w:rPr>
          <w:rFonts w:ascii="Times New Roman" w:hAnsi="Times New Roman" w:eastAsia="Times New Roman" w:cs="Times New Roman"/>
        </w:rPr>
        <w:t xml:space="preserve">For </w:t>
      </w:r>
      <w:r w:rsidRPr="26E0AE13">
        <w:rPr>
          <w:rFonts w:ascii="Times New Roman" w:hAnsi="Times New Roman" w:eastAsia="Times New Roman" w:cs="Times New Roman"/>
          <w:b/>
          <w:bCs/>
        </w:rPr>
        <w:t>FY27</w:t>
      </w:r>
      <w:r w:rsidRPr="26E0AE13">
        <w:rPr>
          <w:rFonts w:ascii="Times New Roman" w:hAnsi="Times New Roman" w:eastAsia="Times New Roman" w:cs="Times New Roman"/>
        </w:rPr>
        <w:t>, CAB is requesting:</w:t>
      </w:r>
    </w:p>
    <w:p w:rsidRPr="00533C0A" w:rsidR="00533C0A" w:rsidP="26E0AE13" w:rsidRDefault="1A964DC0" w14:paraId="625776BC" w14:textId="0B4D02A4">
      <w:pPr>
        <w:pStyle w:val="ListParagraph"/>
        <w:numPr>
          <w:ilvl w:val="0"/>
          <w:numId w:val="2"/>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$12,000 for professional development</w:t>
      </w:r>
      <w:r w:rsidRPr="26E0AE13">
        <w:rPr>
          <w:rFonts w:ascii="Times New Roman" w:hAnsi="Times New Roman" w:eastAsia="Times New Roman" w:cs="Times New Roman"/>
        </w:rPr>
        <w:t xml:space="preserve"> to continue sending the Executive Board to the </w:t>
      </w:r>
      <w:r w:rsidRPr="26E0AE13">
        <w:rPr>
          <w:rFonts w:ascii="Times New Roman" w:hAnsi="Times New Roman" w:eastAsia="Times New Roman" w:cs="Times New Roman"/>
          <w:i/>
          <w:iCs/>
        </w:rPr>
        <w:t>NACA Programming Board Institute</w:t>
      </w:r>
      <w:r w:rsidRPr="26E0AE13">
        <w:rPr>
          <w:rFonts w:ascii="Times New Roman" w:hAnsi="Times New Roman" w:eastAsia="Times New Roman" w:cs="Times New Roman"/>
        </w:rPr>
        <w:t>. Ongoing investment ensures leadership sustainability, allows new officer cohorts to benefit from the training, and strengthens continuity in CAB’s programming model.</w:t>
      </w:r>
    </w:p>
    <w:p w:rsidRPr="00533C0A" w:rsidR="00533C0A" w:rsidP="26E0AE13" w:rsidRDefault="1A964DC0" w14:paraId="7ECD7ECF" w14:textId="0E703689">
      <w:pPr>
        <w:pStyle w:val="ListParagraph"/>
        <w:numPr>
          <w:ilvl w:val="0"/>
          <w:numId w:val="2"/>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$7,903 to supplement Executive Board wages</w:t>
      </w:r>
      <w:r w:rsidRPr="26E0AE13">
        <w:rPr>
          <w:rFonts w:ascii="Times New Roman" w:hAnsi="Times New Roman" w:eastAsia="Times New Roman" w:cs="Times New Roman"/>
        </w:rPr>
        <w:t xml:space="preserve"> not fully covered by base funding. These roles require significant commitment and leadership responsibility, and supplementing wages ensures that officer positions remain accessible to a diverse pool of students while supporting CAB’s ability to recruit and retain student leaders.</w:t>
      </w:r>
    </w:p>
    <w:p w:rsidRPr="00533C0A" w:rsidR="00533C0A" w:rsidP="26E0AE13" w:rsidRDefault="1A964DC0" w14:paraId="06A068C6" w14:textId="178BA9EE">
      <w:pPr>
        <w:pStyle w:val="ListParagraph"/>
        <w:numPr>
          <w:ilvl w:val="0"/>
          <w:numId w:val="2"/>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$10,000 to continue Weeks of Welcome</w:t>
      </w:r>
      <w:r w:rsidRPr="26E0AE13" w:rsidR="7B0FED1E">
        <w:rPr>
          <w:rFonts w:ascii="Times New Roman" w:hAnsi="Times New Roman" w:eastAsia="Times New Roman" w:cs="Times New Roman"/>
          <w:b/>
          <w:bCs/>
        </w:rPr>
        <w:t xml:space="preserve"> signature</w:t>
      </w:r>
      <w:r w:rsidRPr="26E0AE13">
        <w:rPr>
          <w:rFonts w:ascii="Times New Roman" w:hAnsi="Times New Roman" w:eastAsia="Times New Roman" w:cs="Times New Roman"/>
          <w:b/>
          <w:bCs/>
        </w:rPr>
        <w:t xml:space="preserve"> programming</w:t>
      </w:r>
      <w:r w:rsidRPr="26E0AE13">
        <w:rPr>
          <w:rFonts w:ascii="Times New Roman" w:hAnsi="Times New Roman" w:eastAsia="Times New Roman" w:cs="Times New Roman"/>
        </w:rPr>
        <w:t xml:space="preserve"> such as Casino Night</w:t>
      </w:r>
      <w:r w:rsidRPr="26E0AE13" w:rsidR="5D980308">
        <w:rPr>
          <w:rFonts w:ascii="Times New Roman" w:hAnsi="Times New Roman" w:eastAsia="Times New Roman" w:cs="Times New Roman"/>
        </w:rPr>
        <w:t xml:space="preserve"> or CAB’s Wing Night in the past couple years</w:t>
      </w:r>
      <w:r w:rsidRPr="26E0AE13">
        <w:rPr>
          <w:rFonts w:ascii="Times New Roman" w:hAnsi="Times New Roman" w:eastAsia="Times New Roman" w:cs="Times New Roman"/>
        </w:rPr>
        <w:t>. Based on demonstrated success, this event has proven to be a popular and effective anchor program that fosters connection, builds community, and enhances Weeks of Welcome.</w:t>
      </w:r>
    </w:p>
    <w:p w:rsidRPr="00533C0A" w:rsidR="00533C0A" w:rsidP="26E0AE13" w:rsidRDefault="1A964DC0" w14:paraId="547D51C0" w14:textId="200E6838">
      <w:pPr>
        <w:pStyle w:val="ListParagraph"/>
        <w:numPr>
          <w:ilvl w:val="0"/>
          <w:numId w:val="2"/>
        </w:numPr>
        <w:spacing w:before="240" w:after="240"/>
        <w:rPr>
          <w:rFonts w:ascii="Times New Roman" w:hAnsi="Times New Roman" w:eastAsia="Times New Roman" w:cs="Times New Roman"/>
        </w:rPr>
      </w:pPr>
      <w:r w:rsidRPr="2C1B83D3" w:rsidR="1A964DC0">
        <w:rPr>
          <w:rFonts w:ascii="Times New Roman" w:hAnsi="Times New Roman" w:eastAsia="Times New Roman" w:cs="Times New Roman"/>
          <w:b w:val="1"/>
          <w:bCs w:val="1"/>
        </w:rPr>
        <w:t>$10,000 to fund Spring Thing</w:t>
      </w:r>
      <w:r w:rsidRPr="2C1B83D3" w:rsidR="1A964DC0">
        <w:rPr>
          <w:rFonts w:ascii="Times New Roman" w:hAnsi="Times New Roman" w:eastAsia="Times New Roman" w:cs="Times New Roman"/>
        </w:rPr>
        <w:t>. FY27 would be this program’s third year</w:t>
      </w:r>
      <w:r w:rsidRPr="2C1B83D3" w:rsidR="59A7FE13">
        <w:rPr>
          <w:rFonts w:ascii="Times New Roman" w:hAnsi="Times New Roman" w:eastAsia="Times New Roman" w:cs="Times New Roman"/>
        </w:rPr>
        <w:t xml:space="preserve">. </w:t>
      </w:r>
      <w:r w:rsidRPr="2C1B83D3" w:rsidR="1A964DC0">
        <w:rPr>
          <w:rFonts w:ascii="Times New Roman" w:hAnsi="Times New Roman" w:eastAsia="Times New Roman" w:cs="Times New Roman"/>
        </w:rPr>
        <w:t xml:space="preserve">Spring Thing is </w:t>
      </w:r>
      <w:r w:rsidRPr="2C1B83D3" w:rsidR="1A964DC0">
        <w:rPr>
          <w:rFonts w:ascii="Times New Roman" w:hAnsi="Times New Roman" w:eastAsia="Times New Roman" w:cs="Times New Roman"/>
        </w:rPr>
        <w:t xml:space="preserve">developing </w:t>
      </w:r>
      <w:r w:rsidRPr="2C1B83D3" w:rsidR="57341388">
        <w:rPr>
          <w:rFonts w:ascii="Times New Roman" w:hAnsi="Times New Roman" w:eastAsia="Times New Roman" w:cs="Times New Roman"/>
        </w:rPr>
        <w:t>into</w:t>
      </w:r>
      <w:r w:rsidRPr="2C1B83D3" w:rsidR="3DBFB66E">
        <w:rPr>
          <w:rFonts w:ascii="Times New Roman" w:hAnsi="Times New Roman" w:eastAsia="Times New Roman" w:cs="Times New Roman"/>
        </w:rPr>
        <w:t xml:space="preserve"> </w:t>
      </w:r>
      <w:r w:rsidRPr="2C1B83D3" w:rsidR="1B12DC2A">
        <w:rPr>
          <w:rFonts w:ascii="Times New Roman" w:hAnsi="Times New Roman" w:eastAsia="Times New Roman" w:cs="Times New Roman"/>
        </w:rPr>
        <w:t>an</w:t>
      </w:r>
      <w:r w:rsidRPr="2C1B83D3" w:rsidR="1777B2BE">
        <w:rPr>
          <w:rFonts w:ascii="Times New Roman" w:hAnsi="Times New Roman" w:eastAsia="Times New Roman" w:cs="Times New Roman"/>
        </w:rPr>
        <w:t xml:space="preserve"> impact</w:t>
      </w:r>
      <w:r w:rsidRPr="2C1B83D3" w:rsidR="1777B2BE">
        <w:rPr>
          <w:rFonts w:ascii="Times New Roman" w:hAnsi="Times New Roman" w:eastAsia="Times New Roman" w:cs="Times New Roman"/>
        </w:rPr>
        <w:t>ful</w:t>
      </w:r>
      <w:r w:rsidRPr="2C1B83D3" w:rsidR="1B12DC2A">
        <w:rPr>
          <w:rFonts w:ascii="Times New Roman" w:hAnsi="Times New Roman" w:eastAsia="Times New Roman" w:cs="Times New Roman"/>
        </w:rPr>
        <w:t xml:space="preserve"> </w:t>
      </w:r>
      <w:r w:rsidRPr="2C1B83D3" w:rsidR="1A964DC0">
        <w:rPr>
          <w:rFonts w:ascii="Times New Roman" w:hAnsi="Times New Roman" w:eastAsia="Times New Roman" w:cs="Times New Roman"/>
        </w:rPr>
        <w:t xml:space="preserve">signature program. </w:t>
      </w:r>
      <w:r w:rsidRPr="2C1B83D3" w:rsidR="14E5872D">
        <w:rPr>
          <w:rFonts w:ascii="Times New Roman" w:hAnsi="Times New Roman" w:eastAsia="Times New Roman" w:cs="Times New Roman"/>
        </w:rPr>
        <w:t>Continued funding</w:t>
      </w:r>
      <w:r w:rsidRPr="2C1B83D3" w:rsidR="1A964DC0">
        <w:rPr>
          <w:rFonts w:ascii="Times New Roman" w:hAnsi="Times New Roman" w:eastAsia="Times New Roman" w:cs="Times New Roman"/>
        </w:rPr>
        <w:t xml:space="preserve"> will allow CAB to expand the event’s scope, increase student participation, and solidify its role as a cornerstone tradition at UHCL.</w:t>
      </w:r>
      <w:r w:rsidRPr="2C1B83D3" w:rsidR="0EE0D74D">
        <w:rPr>
          <w:rFonts w:ascii="Times New Roman" w:hAnsi="Times New Roman" w:eastAsia="Times New Roman" w:cs="Times New Roman"/>
        </w:rPr>
        <w:t xml:space="preserve"> </w:t>
      </w:r>
    </w:p>
    <w:p w:rsidRPr="00533C0A" w:rsidR="00533C0A" w:rsidP="00534307" w:rsidRDefault="1A964DC0" w14:paraId="7CBA3F71" w14:textId="7BCBFD25">
      <w:pPr>
        <w:spacing w:before="240" w:after="240"/>
        <w:ind w:firstLine="720"/>
      </w:pPr>
      <w:r w:rsidRPr="26E0AE13">
        <w:rPr>
          <w:rFonts w:ascii="Times New Roman" w:hAnsi="Times New Roman" w:eastAsia="Times New Roman" w:cs="Times New Roman"/>
          <w:b/>
          <w:bCs/>
        </w:rPr>
        <w:t>Total Requested:</w:t>
      </w:r>
    </w:p>
    <w:p w:rsidRPr="00533C0A" w:rsidR="00533C0A" w:rsidP="26E0AE13" w:rsidRDefault="1A964DC0" w14:paraId="04007003" w14:textId="6C59F50F">
      <w:pPr>
        <w:pStyle w:val="ListParagraph"/>
        <w:numPr>
          <w:ilvl w:val="0"/>
          <w:numId w:val="1"/>
        </w:numPr>
        <w:spacing w:before="240" w:after="240"/>
        <w:rPr>
          <w:rFonts w:ascii="Times New Roman" w:hAnsi="Times New Roman" w:eastAsia="Times New Roman" w:cs="Times New Roman"/>
          <w:b/>
          <w:bCs/>
        </w:rPr>
      </w:pPr>
      <w:r w:rsidRPr="26E0AE13">
        <w:rPr>
          <w:rFonts w:ascii="Times New Roman" w:hAnsi="Times New Roman" w:eastAsia="Times New Roman" w:cs="Times New Roman"/>
        </w:rPr>
        <w:t xml:space="preserve">FY26: </w:t>
      </w:r>
      <w:r w:rsidRPr="26E0AE13">
        <w:rPr>
          <w:rFonts w:ascii="Times New Roman" w:hAnsi="Times New Roman" w:eastAsia="Times New Roman" w:cs="Times New Roman"/>
          <w:b/>
          <w:bCs/>
        </w:rPr>
        <w:t>$22,000</w:t>
      </w:r>
    </w:p>
    <w:p w:rsidRPr="00533C0A" w:rsidR="00533C0A" w:rsidP="26E0AE13" w:rsidRDefault="1A964DC0" w14:paraId="1C9CCFE5" w14:textId="733256D3">
      <w:pPr>
        <w:pStyle w:val="ListParagraph"/>
        <w:numPr>
          <w:ilvl w:val="0"/>
          <w:numId w:val="1"/>
        </w:numPr>
        <w:spacing w:before="240" w:after="240"/>
        <w:rPr>
          <w:rFonts w:ascii="Times New Roman" w:hAnsi="Times New Roman" w:eastAsia="Times New Roman" w:cs="Times New Roman"/>
          <w:b/>
          <w:bCs/>
        </w:rPr>
      </w:pPr>
      <w:r w:rsidRPr="26E0AE13">
        <w:rPr>
          <w:rFonts w:ascii="Times New Roman" w:hAnsi="Times New Roman" w:eastAsia="Times New Roman" w:cs="Times New Roman"/>
        </w:rPr>
        <w:t xml:space="preserve">FY27: </w:t>
      </w:r>
      <w:r w:rsidRPr="26E0AE13">
        <w:rPr>
          <w:rFonts w:ascii="Times New Roman" w:hAnsi="Times New Roman" w:eastAsia="Times New Roman" w:cs="Times New Roman"/>
          <w:b/>
          <w:bCs/>
        </w:rPr>
        <w:t>$39,903</w:t>
      </w:r>
    </w:p>
    <w:p w:rsidRPr="00533C0A" w:rsidR="00533C0A" w:rsidP="26E0AE13" w:rsidRDefault="1A964DC0" w14:paraId="5A446EB7" w14:textId="7F47BFBA">
      <w:pPr>
        <w:pStyle w:val="ListParagraph"/>
        <w:numPr>
          <w:ilvl w:val="0"/>
          <w:numId w:val="1"/>
        </w:numPr>
        <w:spacing w:before="240" w:after="240"/>
        <w:rPr>
          <w:rFonts w:ascii="Times New Roman" w:hAnsi="Times New Roman" w:eastAsia="Times New Roman" w:cs="Times New Roman"/>
          <w:b/>
          <w:bCs/>
        </w:rPr>
      </w:pPr>
      <w:r w:rsidRPr="26E0AE13">
        <w:rPr>
          <w:rFonts w:ascii="Times New Roman" w:hAnsi="Times New Roman" w:eastAsia="Times New Roman" w:cs="Times New Roman"/>
        </w:rPr>
        <w:t xml:space="preserve">Combined: </w:t>
      </w:r>
      <w:r w:rsidRPr="26E0AE13">
        <w:rPr>
          <w:rFonts w:ascii="Times New Roman" w:hAnsi="Times New Roman" w:eastAsia="Times New Roman" w:cs="Times New Roman"/>
          <w:b/>
          <w:bCs/>
        </w:rPr>
        <w:t>$61,903</w:t>
      </w:r>
    </w:p>
    <w:p w:rsidRPr="00533C0A" w:rsidR="00533C0A" w:rsidP="00534307" w:rsidRDefault="1A964DC0" w14:paraId="30AB9A0D" w14:textId="6929E7A5">
      <w:pPr>
        <w:spacing w:before="240" w:after="240"/>
        <w:ind w:left="720"/>
      </w:pPr>
      <w:r w:rsidRPr="26E0AE13">
        <w:rPr>
          <w:rFonts w:ascii="Times New Roman" w:hAnsi="Times New Roman" w:eastAsia="Times New Roman" w:cs="Times New Roman"/>
        </w:rPr>
        <w:t xml:space="preserve">These requests reflect CAB’s commitment to creating engaging, student-led programs while ensuring that officers have the professional training and resources necessary to succeed. By </w:t>
      </w:r>
      <w:r w:rsidRPr="26E0AE13">
        <w:rPr>
          <w:rFonts w:ascii="Times New Roman" w:hAnsi="Times New Roman" w:eastAsia="Times New Roman" w:cs="Times New Roman"/>
        </w:rPr>
        <w:lastRenderedPageBreak/>
        <w:t>investing in leadership development and high-impact campus events, CAB can continue to build community, foster school pride, and enhance the overall student experience at UHCL.</w:t>
      </w:r>
    </w:p>
    <w:p w:rsidRPr="000D5E5F" w:rsidR="00FD7921" w:rsidP="009546BD" w:rsidRDefault="399A749A" w14:paraId="70B78587" w14:textId="2CDC1525">
      <w:pPr>
        <w:pStyle w:val="ListParagraph"/>
        <w:numPr>
          <w:ilvl w:val="0"/>
          <w:numId w:val="9"/>
        </w:numPr>
        <w:rPr>
          <w:rFonts w:ascii="Times New Roman" w:hAnsi="Times New Roman" w:eastAsia="Times New Roman" w:cs="Times New Roman"/>
          <w:b/>
        </w:rPr>
      </w:pPr>
      <w:r w:rsidRPr="26E0AE13">
        <w:rPr>
          <w:rFonts w:ascii="Times New Roman" w:hAnsi="Times New Roman" w:eastAsia="Times New Roman" w:cs="Times New Roman"/>
          <w:b/>
          <w:bCs/>
        </w:rPr>
        <w:t>Please provide a narrative of how your unit would accommodate a reduction of 5.0% in your total FY2</w:t>
      </w:r>
      <w:r w:rsidRPr="26E0AE13" w:rsidR="30848D85">
        <w:rPr>
          <w:rFonts w:ascii="Times New Roman" w:hAnsi="Times New Roman" w:eastAsia="Times New Roman" w:cs="Times New Roman"/>
          <w:b/>
          <w:bCs/>
        </w:rPr>
        <w:t>7</w:t>
      </w:r>
      <w:r w:rsidRPr="26E0AE13">
        <w:rPr>
          <w:rFonts w:ascii="Times New Roman" w:hAnsi="Times New Roman" w:eastAsia="Times New Roman" w:cs="Times New Roman"/>
          <w:b/>
          <w:bCs/>
        </w:rPr>
        <w:t xml:space="preserve"> budget and provide a line-item explanation of where budgetary cuts would be made. </w:t>
      </w:r>
    </w:p>
    <w:p w:rsidR="03A6B09C" w:rsidP="00534417" w:rsidRDefault="03A6B09C" w14:paraId="5AB22DC6" w14:textId="185C34A2">
      <w:pPr>
        <w:spacing w:after="240"/>
        <w:ind w:left="720"/>
      </w:pPr>
      <w:r w:rsidRPr="26E0AE13">
        <w:rPr>
          <w:rFonts w:ascii="Times New Roman" w:hAnsi="Times New Roman" w:eastAsia="Times New Roman" w:cs="Times New Roman"/>
        </w:rPr>
        <w:t xml:space="preserve">If faced with a 5.0% reduction in our FY27 base budget, the </w:t>
      </w:r>
      <w:r w:rsidRPr="26E0AE13">
        <w:rPr>
          <w:rFonts w:ascii="Times New Roman" w:hAnsi="Times New Roman" w:eastAsia="Times New Roman" w:cs="Times New Roman"/>
          <w:b/>
          <w:bCs/>
        </w:rPr>
        <w:t>Campus Activities Board (CAB)</w:t>
      </w:r>
      <w:r w:rsidRPr="26E0AE13">
        <w:rPr>
          <w:rFonts w:ascii="Times New Roman" w:hAnsi="Times New Roman" w:eastAsia="Times New Roman" w:cs="Times New Roman"/>
        </w:rPr>
        <w:t xml:space="preserve"> would implement cuts strategically to minimize the impact on the student experience. CAB’s base allocation of </w:t>
      </w:r>
      <w:r w:rsidRPr="26E0AE13">
        <w:rPr>
          <w:rFonts w:ascii="Times New Roman" w:hAnsi="Times New Roman" w:eastAsia="Times New Roman" w:cs="Times New Roman"/>
          <w:b/>
          <w:bCs/>
        </w:rPr>
        <w:t>$43,789</w:t>
      </w:r>
      <w:r w:rsidRPr="26E0AE13">
        <w:rPr>
          <w:rFonts w:ascii="Times New Roman" w:hAnsi="Times New Roman" w:eastAsia="Times New Roman" w:cs="Times New Roman"/>
        </w:rPr>
        <w:t xml:space="preserve"> supports programs, events, and operations, so reductions must be managed carefully to preserve the most impactful initiatives. A 5% reduction equals </w:t>
      </w:r>
      <w:r w:rsidRPr="26E0AE13">
        <w:rPr>
          <w:rFonts w:ascii="Times New Roman" w:hAnsi="Times New Roman" w:eastAsia="Times New Roman" w:cs="Times New Roman"/>
          <w:b/>
          <w:bCs/>
        </w:rPr>
        <w:t>$2,189</w:t>
      </w:r>
      <w:r w:rsidRPr="26E0AE13">
        <w:rPr>
          <w:rFonts w:ascii="Times New Roman" w:hAnsi="Times New Roman" w:eastAsia="Times New Roman" w:cs="Times New Roman"/>
        </w:rPr>
        <w:t>.</w:t>
      </w:r>
    </w:p>
    <w:p w:rsidR="03A6B09C" w:rsidP="00534417" w:rsidRDefault="03A6B09C" w14:paraId="34279551" w14:textId="36A1AC9F">
      <w:pPr>
        <w:spacing w:before="240" w:after="240"/>
        <w:ind w:left="720"/>
      </w:pPr>
      <w:r w:rsidRPr="26E0AE13">
        <w:rPr>
          <w:rFonts w:ascii="Times New Roman" w:hAnsi="Times New Roman" w:eastAsia="Times New Roman" w:cs="Times New Roman"/>
        </w:rPr>
        <w:t xml:space="preserve">Our priority would be to maintain the </w:t>
      </w:r>
      <w:r w:rsidRPr="26E0AE13">
        <w:rPr>
          <w:rFonts w:ascii="Times New Roman" w:hAnsi="Times New Roman" w:eastAsia="Times New Roman" w:cs="Times New Roman"/>
          <w:b/>
          <w:bCs/>
        </w:rPr>
        <w:t>quality and accessibility of CAB’s anchor programs</w:t>
      </w:r>
      <w:r w:rsidRPr="26E0AE13">
        <w:rPr>
          <w:rFonts w:ascii="Times New Roman" w:hAnsi="Times New Roman" w:eastAsia="Times New Roman" w:cs="Times New Roman"/>
        </w:rPr>
        <w:t xml:space="preserve">, including </w:t>
      </w:r>
      <w:r w:rsidRPr="26E0AE13">
        <w:rPr>
          <w:rFonts w:ascii="Times New Roman" w:hAnsi="Times New Roman" w:eastAsia="Times New Roman" w:cs="Times New Roman"/>
          <w:i/>
          <w:iCs/>
        </w:rPr>
        <w:t>Spring Thing</w:t>
      </w:r>
      <w:r w:rsidRPr="26E0AE13">
        <w:rPr>
          <w:rFonts w:ascii="Times New Roman" w:hAnsi="Times New Roman" w:eastAsia="Times New Roman" w:cs="Times New Roman"/>
        </w:rPr>
        <w:t xml:space="preserve"> and </w:t>
      </w:r>
      <w:r w:rsidRPr="26E0AE13">
        <w:rPr>
          <w:rFonts w:ascii="Times New Roman" w:hAnsi="Times New Roman" w:eastAsia="Times New Roman" w:cs="Times New Roman"/>
          <w:i/>
          <w:iCs/>
        </w:rPr>
        <w:t>I Heart UHCL</w:t>
      </w:r>
      <w:r w:rsidRPr="26E0AE13">
        <w:rPr>
          <w:rFonts w:ascii="Times New Roman" w:hAnsi="Times New Roman" w:eastAsia="Times New Roman" w:cs="Times New Roman"/>
        </w:rPr>
        <w:t xml:space="preserve">, as well as the </w:t>
      </w:r>
      <w:r w:rsidRPr="26E0AE13">
        <w:rPr>
          <w:rFonts w:ascii="Times New Roman" w:hAnsi="Times New Roman" w:eastAsia="Times New Roman" w:cs="Times New Roman"/>
          <w:b/>
          <w:bCs/>
        </w:rPr>
        <w:t>Weeks of Welcome major program</w:t>
      </w:r>
      <w:r w:rsidRPr="26E0AE13">
        <w:rPr>
          <w:rFonts w:ascii="Times New Roman" w:hAnsi="Times New Roman" w:eastAsia="Times New Roman" w:cs="Times New Roman"/>
        </w:rPr>
        <w:t xml:space="preserve"> (which in recent years has included Wing Night and Casino Night). These events serve as cornerstone experiences that foster school spirit, belonging, and community.</w:t>
      </w:r>
    </w:p>
    <w:p w:rsidR="03A6B09C" w:rsidP="00534417" w:rsidRDefault="03A6B09C" w14:paraId="7517A0CB" w14:textId="62452211">
      <w:pPr>
        <w:spacing w:before="240" w:after="240"/>
        <w:ind w:left="720"/>
      </w:pPr>
      <w:r w:rsidRPr="26E0AE13">
        <w:rPr>
          <w:rFonts w:ascii="Times New Roman" w:hAnsi="Times New Roman" w:eastAsia="Times New Roman" w:cs="Times New Roman"/>
        </w:rPr>
        <w:t xml:space="preserve">To meet the required reduction, CAB would scale back </w:t>
      </w:r>
      <w:r w:rsidRPr="26E0AE13">
        <w:rPr>
          <w:rFonts w:ascii="Times New Roman" w:hAnsi="Times New Roman" w:eastAsia="Times New Roman" w:cs="Times New Roman"/>
          <w:b/>
          <w:bCs/>
        </w:rPr>
        <w:t>entertainment and vendor costs</w:t>
      </w:r>
      <w:r w:rsidRPr="26E0AE13">
        <w:rPr>
          <w:rFonts w:ascii="Times New Roman" w:hAnsi="Times New Roman" w:eastAsia="Times New Roman" w:cs="Times New Roman"/>
        </w:rPr>
        <w:t xml:space="preserve">, while also applying smaller reductions to </w:t>
      </w:r>
      <w:r w:rsidRPr="26E0AE13">
        <w:rPr>
          <w:rFonts w:ascii="Times New Roman" w:hAnsi="Times New Roman" w:eastAsia="Times New Roman" w:cs="Times New Roman"/>
          <w:b/>
          <w:bCs/>
        </w:rPr>
        <w:t>maintenance and operations</w:t>
      </w:r>
      <w:r w:rsidRPr="26E0AE13">
        <w:rPr>
          <w:rFonts w:ascii="Times New Roman" w:hAnsi="Times New Roman" w:eastAsia="Times New Roman" w:cs="Times New Roman"/>
        </w:rPr>
        <w:t>. These adjustments would be focused on discretionary areas, while protecting core program needs.</w:t>
      </w:r>
    </w:p>
    <w:p w:rsidR="03A6B09C" w:rsidP="00534417" w:rsidRDefault="03A6B09C" w14:paraId="320EFB0F" w14:textId="2DFA68BD">
      <w:pPr>
        <w:spacing w:before="240" w:after="240"/>
        <w:ind w:firstLine="720"/>
      </w:pPr>
      <w:r w:rsidRPr="26E0AE13">
        <w:rPr>
          <w:rFonts w:ascii="Times New Roman" w:hAnsi="Times New Roman" w:eastAsia="Times New Roman" w:cs="Times New Roman"/>
          <w:b/>
          <w:bCs/>
        </w:rPr>
        <w:t>Line-Item Reduction Plan:</w:t>
      </w:r>
    </w:p>
    <w:p w:rsidR="03A6B09C" w:rsidP="26E0AE13" w:rsidRDefault="03A6B09C" w14:paraId="792A8F01" w14:textId="712A8C74">
      <w:pPr>
        <w:pStyle w:val="ListParagraph"/>
        <w:numPr>
          <w:ilvl w:val="0"/>
          <w:numId w:val="4"/>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Entertainment and Vendor Costs:</w:t>
      </w:r>
      <w:r w:rsidRPr="26E0AE13">
        <w:rPr>
          <w:rFonts w:ascii="Times New Roman" w:hAnsi="Times New Roman" w:eastAsia="Times New Roman" w:cs="Times New Roman"/>
        </w:rPr>
        <w:t xml:space="preserve"> Reduce by approximately </w:t>
      </w:r>
      <w:r w:rsidRPr="26E0AE13">
        <w:rPr>
          <w:rFonts w:ascii="Times New Roman" w:hAnsi="Times New Roman" w:eastAsia="Times New Roman" w:cs="Times New Roman"/>
          <w:b/>
          <w:bCs/>
        </w:rPr>
        <w:t>$1,500</w:t>
      </w:r>
      <w:r w:rsidRPr="26E0AE13">
        <w:rPr>
          <w:rFonts w:ascii="Times New Roman" w:hAnsi="Times New Roman" w:eastAsia="Times New Roman" w:cs="Times New Roman"/>
        </w:rPr>
        <w:t xml:space="preserve"> through rate negotiation, fewer external performers, and limiting vendors to high-attendance events (250+ participants).</w:t>
      </w:r>
    </w:p>
    <w:p w:rsidR="03A6B09C" w:rsidP="26E0AE13" w:rsidRDefault="03A6B09C" w14:paraId="776DB01D" w14:textId="08E86E0A">
      <w:pPr>
        <w:pStyle w:val="ListParagraph"/>
        <w:numPr>
          <w:ilvl w:val="0"/>
          <w:numId w:val="4"/>
        </w:numPr>
        <w:spacing w:before="240" w:after="240"/>
        <w:rPr>
          <w:rFonts w:ascii="Times New Roman" w:hAnsi="Times New Roman" w:eastAsia="Times New Roman" w:cs="Times New Roman"/>
        </w:rPr>
      </w:pPr>
      <w:r w:rsidRPr="26E0AE13">
        <w:rPr>
          <w:rFonts w:ascii="Times New Roman" w:hAnsi="Times New Roman" w:eastAsia="Times New Roman" w:cs="Times New Roman"/>
          <w:b/>
          <w:bCs/>
        </w:rPr>
        <w:t>Maintenance &amp; Operations:</w:t>
      </w:r>
      <w:r w:rsidRPr="26E0AE13">
        <w:rPr>
          <w:rFonts w:ascii="Times New Roman" w:hAnsi="Times New Roman" w:eastAsia="Times New Roman" w:cs="Times New Roman"/>
        </w:rPr>
        <w:t xml:space="preserve"> Reduce by approximately </w:t>
      </w:r>
      <w:r w:rsidRPr="26E0AE13">
        <w:rPr>
          <w:rFonts w:ascii="Times New Roman" w:hAnsi="Times New Roman" w:eastAsia="Times New Roman" w:cs="Times New Roman"/>
          <w:b/>
          <w:bCs/>
        </w:rPr>
        <w:t>$689</w:t>
      </w:r>
      <w:r w:rsidRPr="26E0AE13">
        <w:rPr>
          <w:rFonts w:ascii="Times New Roman" w:hAnsi="Times New Roman" w:eastAsia="Times New Roman" w:cs="Times New Roman"/>
        </w:rPr>
        <w:t xml:space="preserve"> by tightening discretionary supply and marketing budgets, while preserving essential operational expenses.</w:t>
      </w:r>
    </w:p>
    <w:p w:rsidR="03A6B09C" w:rsidP="00534417" w:rsidRDefault="03A6B09C" w14:paraId="0F6CE4A3" w14:textId="2497A40A">
      <w:pPr>
        <w:spacing w:before="240" w:after="240"/>
        <w:ind w:left="360" w:firstLine="720"/>
      </w:pPr>
      <w:r w:rsidRPr="26E0AE13">
        <w:rPr>
          <w:rFonts w:ascii="Times New Roman" w:hAnsi="Times New Roman" w:eastAsia="Times New Roman" w:cs="Times New Roman"/>
          <w:b/>
          <w:bCs/>
        </w:rPr>
        <w:t>Total Reductions:</w:t>
      </w:r>
      <w:r w:rsidRPr="26E0AE13">
        <w:rPr>
          <w:rFonts w:ascii="Times New Roman" w:hAnsi="Times New Roman" w:eastAsia="Times New Roman" w:cs="Times New Roman"/>
        </w:rPr>
        <w:t xml:space="preserve"> $2,189 (5% of base budget)</w:t>
      </w:r>
    </w:p>
    <w:p w:rsidR="03A6B09C" w:rsidP="00534417" w:rsidRDefault="03A6B09C" w14:paraId="46FD0417" w14:textId="32C0EEF6">
      <w:pPr>
        <w:spacing w:before="240" w:after="240"/>
        <w:ind w:left="720"/>
      </w:pPr>
      <w:r w:rsidRPr="26E0AE13">
        <w:rPr>
          <w:rFonts w:ascii="Times New Roman" w:hAnsi="Times New Roman" w:eastAsia="Times New Roman" w:cs="Times New Roman"/>
        </w:rPr>
        <w:t>This approach allows CAB to responsibly absorb a budget reduction while continuing to deliver high-quality, student-led events that enrich campus life and build Hawk spirit.</w:t>
      </w:r>
    </w:p>
    <w:p w:rsidR="26E0AE13" w:rsidP="26E0AE13" w:rsidRDefault="26E0AE13" w14:paraId="13208DE3" w14:textId="0EB1F536">
      <w:pPr>
        <w:spacing w:before="240" w:after="240"/>
        <w:ind w:left="720"/>
        <w:rPr>
          <w:rFonts w:ascii="Times New Roman" w:hAnsi="Times New Roman" w:eastAsia="Times New Roman" w:cs="Times New Roman"/>
        </w:rPr>
      </w:pPr>
    </w:p>
    <w:p w:rsidR="00E5357F" w:rsidP="00114372" w:rsidRDefault="00E5357F" w14:paraId="707EDCCB" w14:textId="5A249A3E"/>
    <w:p w:rsidR="00E5357F" w:rsidP="00E5357F" w:rsidRDefault="00E5357F" w14:paraId="2B87CFF2" w14:textId="1441370E"/>
    <w:p w:rsidRPr="00E5357F" w:rsidR="0023490F" w:rsidP="00E5357F" w:rsidRDefault="00E5357F" w14:paraId="24E9DA25" w14:textId="3A6290EA">
      <w:pPr>
        <w:tabs>
          <w:tab w:val="left" w:pos="1220"/>
        </w:tabs>
      </w:pPr>
      <w:r>
        <w:tab/>
      </w:r>
    </w:p>
    <w:sectPr w:rsidRPr="00E5357F" w:rsidR="0023490F" w:rsidSect="006C7948">
      <w:footerReference w:type="default" r:id="rId10"/>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AA6" w:rsidP="00A406E9" w:rsidRDefault="00451AA6" w14:paraId="492FF135" w14:textId="77777777">
      <w:pPr>
        <w:spacing w:after="0" w:line="240" w:lineRule="auto"/>
      </w:pPr>
      <w:r>
        <w:separator/>
      </w:r>
    </w:p>
  </w:endnote>
  <w:endnote w:type="continuationSeparator" w:id="0">
    <w:p w:rsidR="00451AA6" w:rsidP="00A406E9" w:rsidRDefault="00451AA6" w14:paraId="31E427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00A406E9" w14:paraId="4505FCE6" w14:textId="491B158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AA6" w:rsidP="00A406E9" w:rsidRDefault="00451AA6" w14:paraId="07C5B0B2" w14:textId="77777777">
      <w:pPr>
        <w:spacing w:after="0" w:line="240" w:lineRule="auto"/>
      </w:pPr>
      <w:r>
        <w:separator/>
      </w:r>
    </w:p>
  </w:footnote>
  <w:footnote w:type="continuationSeparator" w:id="0">
    <w:p w:rsidR="00451AA6" w:rsidP="00A406E9" w:rsidRDefault="00451AA6" w14:paraId="2FD26F3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986740"/>
    <w:multiLevelType w:val="hybridMultilevel"/>
    <w:tmpl w:val="FFFFFFFF"/>
    <w:lvl w:ilvl="0" w:tplc="0C9C40CE">
      <w:start w:val="1"/>
      <w:numFmt w:val="decimal"/>
      <w:lvlText w:val="%1."/>
      <w:lvlJc w:val="left"/>
      <w:pPr>
        <w:ind w:left="1080" w:hanging="360"/>
      </w:pPr>
    </w:lvl>
    <w:lvl w:ilvl="1" w:tplc="9D2E8D06">
      <w:start w:val="1"/>
      <w:numFmt w:val="lowerLetter"/>
      <w:lvlText w:val="%2."/>
      <w:lvlJc w:val="left"/>
      <w:pPr>
        <w:ind w:left="1800" w:hanging="360"/>
      </w:pPr>
    </w:lvl>
    <w:lvl w:ilvl="2" w:tplc="8C504A4E">
      <w:start w:val="1"/>
      <w:numFmt w:val="lowerRoman"/>
      <w:lvlText w:val="%3."/>
      <w:lvlJc w:val="right"/>
      <w:pPr>
        <w:ind w:left="2520" w:hanging="180"/>
      </w:pPr>
    </w:lvl>
    <w:lvl w:ilvl="3" w:tplc="0B4A6E76">
      <w:start w:val="1"/>
      <w:numFmt w:val="decimal"/>
      <w:lvlText w:val="%4."/>
      <w:lvlJc w:val="left"/>
      <w:pPr>
        <w:ind w:left="3240" w:hanging="360"/>
      </w:pPr>
    </w:lvl>
    <w:lvl w:ilvl="4" w:tplc="14264962">
      <w:start w:val="1"/>
      <w:numFmt w:val="lowerLetter"/>
      <w:lvlText w:val="%5."/>
      <w:lvlJc w:val="left"/>
      <w:pPr>
        <w:ind w:left="3960" w:hanging="360"/>
      </w:pPr>
    </w:lvl>
    <w:lvl w:ilvl="5" w:tplc="889EB5B6">
      <w:start w:val="1"/>
      <w:numFmt w:val="lowerRoman"/>
      <w:lvlText w:val="%6."/>
      <w:lvlJc w:val="right"/>
      <w:pPr>
        <w:ind w:left="4680" w:hanging="180"/>
      </w:pPr>
    </w:lvl>
    <w:lvl w:ilvl="6" w:tplc="947A983A">
      <w:start w:val="1"/>
      <w:numFmt w:val="decimal"/>
      <w:lvlText w:val="%7."/>
      <w:lvlJc w:val="left"/>
      <w:pPr>
        <w:ind w:left="5400" w:hanging="360"/>
      </w:pPr>
    </w:lvl>
    <w:lvl w:ilvl="7" w:tplc="95602AEA">
      <w:start w:val="1"/>
      <w:numFmt w:val="lowerLetter"/>
      <w:lvlText w:val="%8."/>
      <w:lvlJc w:val="left"/>
      <w:pPr>
        <w:ind w:left="6120" w:hanging="360"/>
      </w:pPr>
    </w:lvl>
    <w:lvl w:ilvl="8" w:tplc="D6D2F2BE">
      <w:start w:val="1"/>
      <w:numFmt w:val="lowerRoman"/>
      <w:lvlText w:val="%9."/>
      <w:lvlJc w:val="right"/>
      <w:pPr>
        <w:ind w:left="6840" w:hanging="180"/>
      </w:pPr>
    </w:lvl>
  </w:abstractNum>
  <w:abstractNum w:abstractNumId="5"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AE3A2"/>
    <w:multiLevelType w:val="hybridMultilevel"/>
    <w:tmpl w:val="2AFA105C"/>
    <w:lvl w:ilvl="0" w:tplc="E6C24FCC">
      <w:start w:val="1"/>
      <w:numFmt w:val="bullet"/>
      <w:lvlText w:val=""/>
      <w:lvlJc w:val="left"/>
      <w:pPr>
        <w:ind w:left="1080" w:hanging="360"/>
      </w:pPr>
      <w:rPr>
        <w:rFonts w:hint="default" w:ascii="Symbol" w:hAnsi="Symbol"/>
      </w:rPr>
    </w:lvl>
    <w:lvl w:ilvl="1" w:tplc="D37E3860">
      <w:start w:val="1"/>
      <w:numFmt w:val="bullet"/>
      <w:lvlText w:val="o"/>
      <w:lvlJc w:val="left"/>
      <w:pPr>
        <w:ind w:left="1800" w:hanging="360"/>
      </w:pPr>
      <w:rPr>
        <w:rFonts w:hint="default" w:ascii="Courier New" w:hAnsi="Courier New"/>
      </w:rPr>
    </w:lvl>
    <w:lvl w:ilvl="2" w:tplc="47DC2760">
      <w:start w:val="1"/>
      <w:numFmt w:val="bullet"/>
      <w:lvlText w:val=""/>
      <w:lvlJc w:val="left"/>
      <w:pPr>
        <w:ind w:left="2520" w:hanging="360"/>
      </w:pPr>
      <w:rPr>
        <w:rFonts w:hint="default" w:ascii="Wingdings" w:hAnsi="Wingdings"/>
      </w:rPr>
    </w:lvl>
    <w:lvl w:ilvl="3" w:tplc="EC565B92">
      <w:start w:val="1"/>
      <w:numFmt w:val="bullet"/>
      <w:lvlText w:val=""/>
      <w:lvlJc w:val="left"/>
      <w:pPr>
        <w:ind w:left="3240" w:hanging="360"/>
      </w:pPr>
      <w:rPr>
        <w:rFonts w:hint="default" w:ascii="Symbol" w:hAnsi="Symbol"/>
      </w:rPr>
    </w:lvl>
    <w:lvl w:ilvl="4" w:tplc="544AEDBA">
      <w:start w:val="1"/>
      <w:numFmt w:val="bullet"/>
      <w:lvlText w:val="o"/>
      <w:lvlJc w:val="left"/>
      <w:pPr>
        <w:ind w:left="3960" w:hanging="360"/>
      </w:pPr>
      <w:rPr>
        <w:rFonts w:hint="default" w:ascii="Courier New" w:hAnsi="Courier New"/>
      </w:rPr>
    </w:lvl>
    <w:lvl w:ilvl="5" w:tplc="A2A87236">
      <w:start w:val="1"/>
      <w:numFmt w:val="bullet"/>
      <w:lvlText w:val=""/>
      <w:lvlJc w:val="left"/>
      <w:pPr>
        <w:ind w:left="4680" w:hanging="360"/>
      </w:pPr>
      <w:rPr>
        <w:rFonts w:hint="default" w:ascii="Wingdings" w:hAnsi="Wingdings"/>
      </w:rPr>
    </w:lvl>
    <w:lvl w:ilvl="6" w:tplc="07B4EC74">
      <w:start w:val="1"/>
      <w:numFmt w:val="bullet"/>
      <w:lvlText w:val=""/>
      <w:lvlJc w:val="left"/>
      <w:pPr>
        <w:ind w:left="5400" w:hanging="360"/>
      </w:pPr>
      <w:rPr>
        <w:rFonts w:hint="default" w:ascii="Symbol" w:hAnsi="Symbol"/>
      </w:rPr>
    </w:lvl>
    <w:lvl w:ilvl="7" w:tplc="D0D043CA">
      <w:start w:val="1"/>
      <w:numFmt w:val="bullet"/>
      <w:lvlText w:val="o"/>
      <w:lvlJc w:val="left"/>
      <w:pPr>
        <w:ind w:left="6120" w:hanging="360"/>
      </w:pPr>
      <w:rPr>
        <w:rFonts w:hint="default" w:ascii="Courier New" w:hAnsi="Courier New"/>
      </w:rPr>
    </w:lvl>
    <w:lvl w:ilvl="8" w:tplc="F0D4B2B4">
      <w:start w:val="1"/>
      <w:numFmt w:val="bullet"/>
      <w:lvlText w:val=""/>
      <w:lvlJc w:val="left"/>
      <w:pPr>
        <w:ind w:left="6840" w:hanging="360"/>
      </w:pPr>
      <w:rPr>
        <w:rFonts w:hint="default" w:ascii="Wingdings" w:hAnsi="Wingdings"/>
      </w:rPr>
    </w:lvl>
  </w:abstractNum>
  <w:abstractNum w:abstractNumId="11"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2721525"/>
    <w:multiLevelType w:val="multilevel"/>
    <w:tmpl w:val="D632B684"/>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3"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1D36C6E"/>
    <w:multiLevelType w:val="hybridMultilevel"/>
    <w:tmpl w:val="20141AF8"/>
    <w:lvl w:ilvl="0" w:tplc="21F64458">
      <w:start w:val="1"/>
      <w:numFmt w:val="bullet"/>
      <w:lvlText w:val=""/>
      <w:lvlJc w:val="left"/>
      <w:pPr>
        <w:ind w:left="720" w:hanging="360"/>
      </w:pPr>
      <w:rPr>
        <w:rFonts w:hint="default" w:ascii="Symbol" w:hAnsi="Symbol"/>
      </w:rPr>
    </w:lvl>
    <w:lvl w:ilvl="1" w:tplc="396C579A">
      <w:start w:val="1"/>
      <w:numFmt w:val="bullet"/>
      <w:lvlText w:val="o"/>
      <w:lvlJc w:val="left"/>
      <w:pPr>
        <w:ind w:left="1440" w:hanging="360"/>
      </w:pPr>
      <w:rPr>
        <w:rFonts w:hint="default" w:ascii="Courier New" w:hAnsi="Courier New"/>
      </w:rPr>
    </w:lvl>
    <w:lvl w:ilvl="2" w:tplc="2D300C14">
      <w:start w:val="1"/>
      <w:numFmt w:val="bullet"/>
      <w:lvlText w:val=""/>
      <w:lvlJc w:val="left"/>
      <w:pPr>
        <w:ind w:left="2160" w:hanging="360"/>
      </w:pPr>
      <w:rPr>
        <w:rFonts w:hint="default" w:ascii="Wingdings" w:hAnsi="Wingdings"/>
      </w:rPr>
    </w:lvl>
    <w:lvl w:ilvl="3" w:tplc="DA128090">
      <w:start w:val="1"/>
      <w:numFmt w:val="bullet"/>
      <w:lvlText w:val=""/>
      <w:lvlJc w:val="left"/>
      <w:pPr>
        <w:ind w:left="2880" w:hanging="360"/>
      </w:pPr>
      <w:rPr>
        <w:rFonts w:hint="default" w:ascii="Symbol" w:hAnsi="Symbol"/>
      </w:rPr>
    </w:lvl>
    <w:lvl w:ilvl="4" w:tplc="8A4A9C58">
      <w:start w:val="1"/>
      <w:numFmt w:val="bullet"/>
      <w:lvlText w:val="o"/>
      <w:lvlJc w:val="left"/>
      <w:pPr>
        <w:ind w:left="3600" w:hanging="360"/>
      </w:pPr>
      <w:rPr>
        <w:rFonts w:hint="default" w:ascii="Courier New" w:hAnsi="Courier New"/>
      </w:rPr>
    </w:lvl>
    <w:lvl w:ilvl="5" w:tplc="66D2DF1A">
      <w:start w:val="1"/>
      <w:numFmt w:val="bullet"/>
      <w:lvlText w:val=""/>
      <w:lvlJc w:val="left"/>
      <w:pPr>
        <w:ind w:left="4320" w:hanging="360"/>
      </w:pPr>
      <w:rPr>
        <w:rFonts w:hint="default" w:ascii="Wingdings" w:hAnsi="Wingdings"/>
      </w:rPr>
    </w:lvl>
    <w:lvl w:ilvl="6" w:tplc="7D4643A2">
      <w:start w:val="1"/>
      <w:numFmt w:val="bullet"/>
      <w:lvlText w:val=""/>
      <w:lvlJc w:val="left"/>
      <w:pPr>
        <w:ind w:left="5040" w:hanging="360"/>
      </w:pPr>
      <w:rPr>
        <w:rFonts w:hint="default" w:ascii="Symbol" w:hAnsi="Symbol"/>
      </w:rPr>
    </w:lvl>
    <w:lvl w:ilvl="7" w:tplc="10947854">
      <w:start w:val="1"/>
      <w:numFmt w:val="bullet"/>
      <w:lvlText w:val="o"/>
      <w:lvlJc w:val="left"/>
      <w:pPr>
        <w:ind w:left="5760" w:hanging="360"/>
      </w:pPr>
      <w:rPr>
        <w:rFonts w:hint="default" w:ascii="Courier New" w:hAnsi="Courier New"/>
      </w:rPr>
    </w:lvl>
    <w:lvl w:ilvl="8" w:tplc="C284F310">
      <w:start w:val="1"/>
      <w:numFmt w:val="bullet"/>
      <w:lvlText w:val=""/>
      <w:lvlJc w:val="left"/>
      <w:pPr>
        <w:ind w:left="6480" w:hanging="360"/>
      </w:pPr>
      <w:rPr>
        <w:rFonts w:hint="default" w:ascii="Wingdings" w:hAnsi="Wingdings"/>
      </w:rPr>
    </w:lvl>
  </w:abstractNum>
  <w:abstractNum w:abstractNumId="15"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8"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1187F"/>
    <w:multiLevelType w:val="hybridMultilevel"/>
    <w:tmpl w:val="2A207982"/>
    <w:lvl w:ilvl="0" w:tplc="E800F1D6">
      <w:start w:val="1"/>
      <w:numFmt w:val="bullet"/>
      <w:lvlText w:val=""/>
      <w:lvlJc w:val="left"/>
      <w:pPr>
        <w:ind w:left="720" w:hanging="360"/>
      </w:pPr>
      <w:rPr>
        <w:rFonts w:hint="default" w:ascii="Symbol" w:hAnsi="Symbol"/>
      </w:rPr>
    </w:lvl>
    <w:lvl w:ilvl="1" w:tplc="4B30EDF4">
      <w:start w:val="1"/>
      <w:numFmt w:val="bullet"/>
      <w:lvlText w:val="o"/>
      <w:lvlJc w:val="left"/>
      <w:pPr>
        <w:ind w:left="1440" w:hanging="360"/>
      </w:pPr>
      <w:rPr>
        <w:rFonts w:hint="default" w:ascii="Courier New" w:hAnsi="Courier New"/>
      </w:rPr>
    </w:lvl>
    <w:lvl w:ilvl="2" w:tplc="5CC0B2D6">
      <w:start w:val="1"/>
      <w:numFmt w:val="bullet"/>
      <w:lvlText w:val=""/>
      <w:lvlJc w:val="left"/>
      <w:pPr>
        <w:ind w:left="2160" w:hanging="360"/>
      </w:pPr>
      <w:rPr>
        <w:rFonts w:hint="default" w:ascii="Wingdings" w:hAnsi="Wingdings"/>
      </w:rPr>
    </w:lvl>
    <w:lvl w:ilvl="3" w:tplc="5D481D1A">
      <w:start w:val="1"/>
      <w:numFmt w:val="bullet"/>
      <w:lvlText w:val=""/>
      <w:lvlJc w:val="left"/>
      <w:pPr>
        <w:ind w:left="2880" w:hanging="360"/>
      </w:pPr>
      <w:rPr>
        <w:rFonts w:hint="default" w:ascii="Symbol" w:hAnsi="Symbol"/>
      </w:rPr>
    </w:lvl>
    <w:lvl w:ilvl="4" w:tplc="C826EA70">
      <w:start w:val="1"/>
      <w:numFmt w:val="bullet"/>
      <w:lvlText w:val="o"/>
      <w:lvlJc w:val="left"/>
      <w:pPr>
        <w:ind w:left="3600" w:hanging="360"/>
      </w:pPr>
      <w:rPr>
        <w:rFonts w:hint="default" w:ascii="Courier New" w:hAnsi="Courier New"/>
      </w:rPr>
    </w:lvl>
    <w:lvl w:ilvl="5" w:tplc="7AD0DCA2">
      <w:start w:val="1"/>
      <w:numFmt w:val="bullet"/>
      <w:lvlText w:val=""/>
      <w:lvlJc w:val="left"/>
      <w:pPr>
        <w:ind w:left="4320" w:hanging="360"/>
      </w:pPr>
      <w:rPr>
        <w:rFonts w:hint="default" w:ascii="Wingdings" w:hAnsi="Wingdings"/>
      </w:rPr>
    </w:lvl>
    <w:lvl w:ilvl="6" w:tplc="DBB6512C">
      <w:start w:val="1"/>
      <w:numFmt w:val="bullet"/>
      <w:lvlText w:val=""/>
      <w:lvlJc w:val="left"/>
      <w:pPr>
        <w:ind w:left="5040" w:hanging="360"/>
      </w:pPr>
      <w:rPr>
        <w:rFonts w:hint="default" w:ascii="Symbol" w:hAnsi="Symbol"/>
      </w:rPr>
    </w:lvl>
    <w:lvl w:ilvl="7" w:tplc="62F24638">
      <w:start w:val="1"/>
      <w:numFmt w:val="bullet"/>
      <w:lvlText w:val="o"/>
      <w:lvlJc w:val="left"/>
      <w:pPr>
        <w:ind w:left="5760" w:hanging="360"/>
      </w:pPr>
      <w:rPr>
        <w:rFonts w:hint="default" w:ascii="Courier New" w:hAnsi="Courier New"/>
      </w:rPr>
    </w:lvl>
    <w:lvl w:ilvl="8" w:tplc="2B629480">
      <w:start w:val="1"/>
      <w:numFmt w:val="bullet"/>
      <w:lvlText w:val=""/>
      <w:lvlJc w:val="left"/>
      <w:pPr>
        <w:ind w:left="6480" w:hanging="360"/>
      </w:pPr>
      <w:rPr>
        <w:rFonts w:hint="default" w:ascii="Wingdings" w:hAnsi="Wingdings"/>
      </w:rPr>
    </w:lvl>
  </w:abstractNum>
  <w:abstractNum w:abstractNumId="27" w15:restartNumberingAfterBreak="0">
    <w:nsid w:val="65E06F3D"/>
    <w:multiLevelType w:val="hybridMultilevel"/>
    <w:tmpl w:val="AAB67386"/>
    <w:lvl w:ilvl="0" w:tplc="54D84986">
      <w:start w:val="1"/>
      <w:numFmt w:val="bullet"/>
      <w:lvlText w:val=""/>
      <w:lvlJc w:val="left"/>
      <w:pPr>
        <w:ind w:left="1080" w:hanging="360"/>
      </w:pPr>
      <w:rPr>
        <w:rFonts w:hint="default" w:ascii="Symbol" w:hAnsi="Symbol"/>
      </w:rPr>
    </w:lvl>
    <w:lvl w:ilvl="1" w:tplc="2B4AFCAE">
      <w:start w:val="1"/>
      <w:numFmt w:val="bullet"/>
      <w:lvlText w:val="o"/>
      <w:lvlJc w:val="left"/>
      <w:pPr>
        <w:ind w:left="1800" w:hanging="360"/>
      </w:pPr>
      <w:rPr>
        <w:rFonts w:hint="default" w:ascii="Courier New" w:hAnsi="Courier New"/>
      </w:rPr>
    </w:lvl>
    <w:lvl w:ilvl="2" w:tplc="244271F6">
      <w:start w:val="1"/>
      <w:numFmt w:val="bullet"/>
      <w:lvlText w:val=""/>
      <w:lvlJc w:val="left"/>
      <w:pPr>
        <w:ind w:left="2520" w:hanging="360"/>
      </w:pPr>
      <w:rPr>
        <w:rFonts w:hint="default" w:ascii="Wingdings" w:hAnsi="Wingdings"/>
      </w:rPr>
    </w:lvl>
    <w:lvl w:ilvl="3" w:tplc="6F626BAA">
      <w:start w:val="1"/>
      <w:numFmt w:val="bullet"/>
      <w:lvlText w:val=""/>
      <w:lvlJc w:val="left"/>
      <w:pPr>
        <w:ind w:left="3240" w:hanging="360"/>
      </w:pPr>
      <w:rPr>
        <w:rFonts w:hint="default" w:ascii="Symbol" w:hAnsi="Symbol"/>
      </w:rPr>
    </w:lvl>
    <w:lvl w:ilvl="4" w:tplc="CD34DD2C">
      <w:start w:val="1"/>
      <w:numFmt w:val="bullet"/>
      <w:lvlText w:val="o"/>
      <w:lvlJc w:val="left"/>
      <w:pPr>
        <w:ind w:left="3960" w:hanging="360"/>
      </w:pPr>
      <w:rPr>
        <w:rFonts w:hint="default" w:ascii="Courier New" w:hAnsi="Courier New"/>
      </w:rPr>
    </w:lvl>
    <w:lvl w:ilvl="5" w:tplc="7BE47650">
      <w:start w:val="1"/>
      <w:numFmt w:val="bullet"/>
      <w:lvlText w:val=""/>
      <w:lvlJc w:val="left"/>
      <w:pPr>
        <w:ind w:left="4680" w:hanging="360"/>
      </w:pPr>
      <w:rPr>
        <w:rFonts w:hint="default" w:ascii="Wingdings" w:hAnsi="Wingdings"/>
      </w:rPr>
    </w:lvl>
    <w:lvl w:ilvl="6" w:tplc="5790A76E">
      <w:start w:val="1"/>
      <w:numFmt w:val="bullet"/>
      <w:lvlText w:val=""/>
      <w:lvlJc w:val="left"/>
      <w:pPr>
        <w:ind w:left="5400" w:hanging="360"/>
      </w:pPr>
      <w:rPr>
        <w:rFonts w:hint="default" w:ascii="Symbol" w:hAnsi="Symbol"/>
      </w:rPr>
    </w:lvl>
    <w:lvl w:ilvl="7" w:tplc="9B1E6838">
      <w:start w:val="1"/>
      <w:numFmt w:val="bullet"/>
      <w:lvlText w:val="o"/>
      <w:lvlJc w:val="left"/>
      <w:pPr>
        <w:ind w:left="6120" w:hanging="360"/>
      </w:pPr>
      <w:rPr>
        <w:rFonts w:hint="default" w:ascii="Courier New" w:hAnsi="Courier New"/>
      </w:rPr>
    </w:lvl>
    <w:lvl w:ilvl="8" w:tplc="BADC1108">
      <w:start w:val="1"/>
      <w:numFmt w:val="bullet"/>
      <w:lvlText w:val=""/>
      <w:lvlJc w:val="left"/>
      <w:pPr>
        <w:ind w:left="6840" w:hanging="360"/>
      </w:pPr>
      <w:rPr>
        <w:rFonts w:hint="default" w:ascii="Wingdings" w:hAnsi="Wingdings"/>
      </w:rPr>
    </w:lvl>
  </w:abstractNum>
  <w:abstractNum w:abstractNumId="28" w15:restartNumberingAfterBreak="0">
    <w:nsid w:val="6C995345"/>
    <w:multiLevelType w:val="hybridMultilevel"/>
    <w:tmpl w:val="72827C52"/>
    <w:lvl w:ilvl="0" w:tplc="F462D8BE">
      <w:start w:val="1"/>
      <w:numFmt w:val="bullet"/>
      <w:lvlText w:val=""/>
      <w:lvlJc w:val="left"/>
      <w:pPr>
        <w:ind w:left="1080" w:hanging="360"/>
      </w:pPr>
      <w:rPr>
        <w:rFonts w:hint="default" w:ascii="Symbol" w:hAnsi="Symbol"/>
      </w:rPr>
    </w:lvl>
    <w:lvl w:ilvl="1" w:tplc="88BC2C08">
      <w:start w:val="1"/>
      <w:numFmt w:val="bullet"/>
      <w:lvlText w:val="o"/>
      <w:lvlJc w:val="left"/>
      <w:pPr>
        <w:ind w:left="1800" w:hanging="360"/>
      </w:pPr>
      <w:rPr>
        <w:rFonts w:hint="default" w:ascii="Courier New" w:hAnsi="Courier New"/>
      </w:rPr>
    </w:lvl>
    <w:lvl w:ilvl="2" w:tplc="B7F6C6B8">
      <w:start w:val="1"/>
      <w:numFmt w:val="bullet"/>
      <w:lvlText w:val=""/>
      <w:lvlJc w:val="left"/>
      <w:pPr>
        <w:ind w:left="2520" w:hanging="360"/>
      </w:pPr>
      <w:rPr>
        <w:rFonts w:hint="default" w:ascii="Wingdings" w:hAnsi="Wingdings"/>
      </w:rPr>
    </w:lvl>
    <w:lvl w:ilvl="3" w:tplc="0BA66546">
      <w:start w:val="1"/>
      <w:numFmt w:val="bullet"/>
      <w:lvlText w:val=""/>
      <w:lvlJc w:val="left"/>
      <w:pPr>
        <w:ind w:left="3240" w:hanging="360"/>
      </w:pPr>
      <w:rPr>
        <w:rFonts w:hint="default" w:ascii="Symbol" w:hAnsi="Symbol"/>
      </w:rPr>
    </w:lvl>
    <w:lvl w:ilvl="4" w:tplc="9A3A16EA">
      <w:start w:val="1"/>
      <w:numFmt w:val="bullet"/>
      <w:lvlText w:val="o"/>
      <w:lvlJc w:val="left"/>
      <w:pPr>
        <w:ind w:left="3960" w:hanging="360"/>
      </w:pPr>
      <w:rPr>
        <w:rFonts w:hint="default" w:ascii="Courier New" w:hAnsi="Courier New"/>
      </w:rPr>
    </w:lvl>
    <w:lvl w:ilvl="5" w:tplc="5EAAFBFA">
      <w:start w:val="1"/>
      <w:numFmt w:val="bullet"/>
      <w:lvlText w:val=""/>
      <w:lvlJc w:val="left"/>
      <w:pPr>
        <w:ind w:left="4680" w:hanging="360"/>
      </w:pPr>
      <w:rPr>
        <w:rFonts w:hint="default" w:ascii="Wingdings" w:hAnsi="Wingdings"/>
      </w:rPr>
    </w:lvl>
    <w:lvl w:ilvl="6" w:tplc="5A7A4DF0">
      <w:start w:val="1"/>
      <w:numFmt w:val="bullet"/>
      <w:lvlText w:val=""/>
      <w:lvlJc w:val="left"/>
      <w:pPr>
        <w:ind w:left="5400" w:hanging="360"/>
      </w:pPr>
      <w:rPr>
        <w:rFonts w:hint="default" w:ascii="Symbol" w:hAnsi="Symbol"/>
      </w:rPr>
    </w:lvl>
    <w:lvl w:ilvl="7" w:tplc="6D4EB584">
      <w:start w:val="1"/>
      <w:numFmt w:val="bullet"/>
      <w:lvlText w:val="o"/>
      <w:lvlJc w:val="left"/>
      <w:pPr>
        <w:ind w:left="6120" w:hanging="360"/>
      </w:pPr>
      <w:rPr>
        <w:rFonts w:hint="default" w:ascii="Courier New" w:hAnsi="Courier New"/>
      </w:rPr>
    </w:lvl>
    <w:lvl w:ilvl="8" w:tplc="1CF2C58C">
      <w:start w:val="1"/>
      <w:numFmt w:val="bullet"/>
      <w:lvlText w:val=""/>
      <w:lvlJc w:val="left"/>
      <w:pPr>
        <w:ind w:left="6840" w:hanging="360"/>
      </w:pPr>
      <w:rPr>
        <w:rFonts w:hint="default" w:ascii="Wingdings" w:hAnsi="Wingdings"/>
      </w:rPr>
    </w:lvl>
  </w:abstractNum>
  <w:abstractNum w:abstractNumId="29"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F437B"/>
    <w:multiLevelType w:val="hybridMultilevel"/>
    <w:tmpl w:val="C7104A9C"/>
    <w:lvl w:ilvl="0" w:tplc="4F3049E2">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908447"/>
    <w:multiLevelType w:val="hybridMultilevel"/>
    <w:tmpl w:val="D3D4F81C"/>
    <w:lvl w:ilvl="0" w:tplc="E618E646">
      <w:start w:val="1"/>
      <w:numFmt w:val="bullet"/>
      <w:lvlText w:val=""/>
      <w:lvlJc w:val="left"/>
      <w:pPr>
        <w:ind w:left="1080" w:hanging="360"/>
      </w:pPr>
      <w:rPr>
        <w:rFonts w:hint="default" w:ascii="Symbol" w:hAnsi="Symbol"/>
      </w:rPr>
    </w:lvl>
    <w:lvl w:ilvl="1" w:tplc="C7BACE94">
      <w:start w:val="1"/>
      <w:numFmt w:val="bullet"/>
      <w:lvlText w:val="o"/>
      <w:lvlJc w:val="left"/>
      <w:pPr>
        <w:ind w:left="1800" w:hanging="360"/>
      </w:pPr>
      <w:rPr>
        <w:rFonts w:hint="default" w:ascii="Courier New" w:hAnsi="Courier New"/>
      </w:rPr>
    </w:lvl>
    <w:lvl w:ilvl="2" w:tplc="97646A02">
      <w:start w:val="1"/>
      <w:numFmt w:val="bullet"/>
      <w:lvlText w:val=""/>
      <w:lvlJc w:val="left"/>
      <w:pPr>
        <w:ind w:left="2520" w:hanging="360"/>
      </w:pPr>
      <w:rPr>
        <w:rFonts w:hint="default" w:ascii="Wingdings" w:hAnsi="Wingdings"/>
      </w:rPr>
    </w:lvl>
    <w:lvl w:ilvl="3" w:tplc="65E468FC">
      <w:start w:val="1"/>
      <w:numFmt w:val="bullet"/>
      <w:lvlText w:val=""/>
      <w:lvlJc w:val="left"/>
      <w:pPr>
        <w:ind w:left="3240" w:hanging="360"/>
      </w:pPr>
      <w:rPr>
        <w:rFonts w:hint="default" w:ascii="Symbol" w:hAnsi="Symbol"/>
      </w:rPr>
    </w:lvl>
    <w:lvl w:ilvl="4" w:tplc="22986412">
      <w:start w:val="1"/>
      <w:numFmt w:val="bullet"/>
      <w:lvlText w:val="o"/>
      <w:lvlJc w:val="left"/>
      <w:pPr>
        <w:ind w:left="3960" w:hanging="360"/>
      </w:pPr>
      <w:rPr>
        <w:rFonts w:hint="default" w:ascii="Courier New" w:hAnsi="Courier New"/>
      </w:rPr>
    </w:lvl>
    <w:lvl w:ilvl="5" w:tplc="68C260D2">
      <w:start w:val="1"/>
      <w:numFmt w:val="bullet"/>
      <w:lvlText w:val=""/>
      <w:lvlJc w:val="left"/>
      <w:pPr>
        <w:ind w:left="4680" w:hanging="360"/>
      </w:pPr>
      <w:rPr>
        <w:rFonts w:hint="default" w:ascii="Wingdings" w:hAnsi="Wingdings"/>
      </w:rPr>
    </w:lvl>
    <w:lvl w:ilvl="6" w:tplc="DA1E43EE">
      <w:start w:val="1"/>
      <w:numFmt w:val="bullet"/>
      <w:lvlText w:val=""/>
      <w:lvlJc w:val="left"/>
      <w:pPr>
        <w:ind w:left="5400" w:hanging="360"/>
      </w:pPr>
      <w:rPr>
        <w:rFonts w:hint="default" w:ascii="Symbol" w:hAnsi="Symbol"/>
      </w:rPr>
    </w:lvl>
    <w:lvl w:ilvl="7" w:tplc="8A02E1C0">
      <w:start w:val="1"/>
      <w:numFmt w:val="bullet"/>
      <w:lvlText w:val="o"/>
      <w:lvlJc w:val="left"/>
      <w:pPr>
        <w:ind w:left="6120" w:hanging="360"/>
      </w:pPr>
      <w:rPr>
        <w:rFonts w:hint="default" w:ascii="Courier New" w:hAnsi="Courier New"/>
      </w:rPr>
    </w:lvl>
    <w:lvl w:ilvl="8" w:tplc="0A76A116">
      <w:start w:val="1"/>
      <w:numFmt w:val="bullet"/>
      <w:lvlText w:val=""/>
      <w:lvlJc w:val="left"/>
      <w:pPr>
        <w:ind w:left="6840" w:hanging="360"/>
      </w:pPr>
      <w:rPr>
        <w:rFonts w:hint="default" w:ascii="Wingdings" w:hAnsi="Wingdings"/>
      </w:rPr>
    </w:lvl>
  </w:abstractNum>
  <w:abstractNum w:abstractNumId="33"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FED6CFC"/>
    <w:multiLevelType w:val="hybridMultilevel"/>
    <w:tmpl w:val="CA1E7E50"/>
    <w:lvl w:ilvl="0" w:tplc="3B662C5A">
      <w:start w:val="1"/>
      <w:numFmt w:val="bullet"/>
      <w:lvlText w:val=""/>
      <w:lvlJc w:val="left"/>
      <w:pPr>
        <w:ind w:left="720" w:hanging="360"/>
      </w:pPr>
      <w:rPr>
        <w:rFonts w:hint="default" w:ascii="Symbol" w:hAnsi="Symbol"/>
      </w:rPr>
    </w:lvl>
    <w:lvl w:ilvl="1" w:tplc="0338B66E">
      <w:start w:val="1"/>
      <w:numFmt w:val="bullet"/>
      <w:lvlText w:val="o"/>
      <w:lvlJc w:val="left"/>
      <w:pPr>
        <w:ind w:left="1440" w:hanging="360"/>
      </w:pPr>
      <w:rPr>
        <w:rFonts w:hint="default" w:ascii="Courier New" w:hAnsi="Courier New"/>
      </w:rPr>
    </w:lvl>
    <w:lvl w:ilvl="2" w:tplc="1E561F56">
      <w:start w:val="1"/>
      <w:numFmt w:val="bullet"/>
      <w:lvlText w:val=""/>
      <w:lvlJc w:val="left"/>
      <w:pPr>
        <w:ind w:left="2160" w:hanging="360"/>
      </w:pPr>
      <w:rPr>
        <w:rFonts w:hint="default" w:ascii="Wingdings" w:hAnsi="Wingdings"/>
      </w:rPr>
    </w:lvl>
    <w:lvl w:ilvl="3" w:tplc="87C05836">
      <w:start w:val="1"/>
      <w:numFmt w:val="bullet"/>
      <w:lvlText w:val=""/>
      <w:lvlJc w:val="left"/>
      <w:pPr>
        <w:ind w:left="2880" w:hanging="360"/>
      </w:pPr>
      <w:rPr>
        <w:rFonts w:hint="default" w:ascii="Symbol" w:hAnsi="Symbol"/>
      </w:rPr>
    </w:lvl>
    <w:lvl w:ilvl="4" w:tplc="77C8BDDE">
      <w:start w:val="1"/>
      <w:numFmt w:val="bullet"/>
      <w:lvlText w:val="o"/>
      <w:lvlJc w:val="left"/>
      <w:pPr>
        <w:ind w:left="3600" w:hanging="360"/>
      </w:pPr>
      <w:rPr>
        <w:rFonts w:hint="default" w:ascii="Courier New" w:hAnsi="Courier New"/>
      </w:rPr>
    </w:lvl>
    <w:lvl w:ilvl="5" w:tplc="6090FB48">
      <w:start w:val="1"/>
      <w:numFmt w:val="bullet"/>
      <w:lvlText w:val=""/>
      <w:lvlJc w:val="left"/>
      <w:pPr>
        <w:ind w:left="4320" w:hanging="360"/>
      </w:pPr>
      <w:rPr>
        <w:rFonts w:hint="default" w:ascii="Wingdings" w:hAnsi="Wingdings"/>
      </w:rPr>
    </w:lvl>
    <w:lvl w:ilvl="6" w:tplc="AD88ECC2">
      <w:start w:val="1"/>
      <w:numFmt w:val="bullet"/>
      <w:lvlText w:val=""/>
      <w:lvlJc w:val="left"/>
      <w:pPr>
        <w:ind w:left="5040" w:hanging="360"/>
      </w:pPr>
      <w:rPr>
        <w:rFonts w:hint="default" w:ascii="Symbol" w:hAnsi="Symbol"/>
      </w:rPr>
    </w:lvl>
    <w:lvl w:ilvl="7" w:tplc="68BEE0FE">
      <w:start w:val="1"/>
      <w:numFmt w:val="bullet"/>
      <w:lvlText w:val="o"/>
      <w:lvlJc w:val="left"/>
      <w:pPr>
        <w:ind w:left="5760" w:hanging="360"/>
      </w:pPr>
      <w:rPr>
        <w:rFonts w:hint="default" w:ascii="Courier New" w:hAnsi="Courier New"/>
      </w:rPr>
    </w:lvl>
    <w:lvl w:ilvl="8" w:tplc="FC5042E4">
      <w:start w:val="1"/>
      <w:numFmt w:val="bullet"/>
      <w:lvlText w:val=""/>
      <w:lvlJc w:val="left"/>
      <w:pPr>
        <w:ind w:left="6480" w:hanging="360"/>
      </w:pPr>
      <w:rPr>
        <w:rFonts w:hint="default" w:ascii="Wingdings" w:hAnsi="Wingdings"/>
      </w:rPr>
    </w:lvl>
  </w:abstractNum>
  <w:num w:numId="1" w16cid:durableId="1241983616">
    <w:abstractNumId w:val="28"/>
  </w:num>
  <w:num w:numId="2" w16cid:durableId="1234045101">
    <w:abstractNumId w:val="32"/>
  </w:num>
  <w:num w:numId="3" w16cid:durableId="1327905351">
    <w:abstractNumId w:val="27"/>
  </w:num>
  <w:num w:numId="4" w16cid:durableId="2087341797">
    <w:abstractNumId w:val="10"/>
  </w:num>
  <w:num w:numId="5" w16cid:durableId="1541163192">
    <w:abstractNumId w:val="26"/>
  </w:num>
  <w:num w:numId="6" w16cid:durableId="1319379341">
    <w:abstractNumId w:val="14"/>
  </w:num>
  <w:num w:numId="7" w16cid:durableId="1866165412">
    <w:abstractNumId w:val="34"/>
  </w:num>
  <w:num w:numId="8" w16cid:durableId="396131654">
    <w:abstractNumId w:val="4"/>
  </w:num>
  <w:num w:numId="9" w16cid:durableId="1193031809">
    <w:abstractNumId w:val="25"/>
  </w:num>
  <w:num w:numId="10" w16cid:durableId="1409037210">
    <w:abstractNumId w:val="11"/>
  </w:num>
  <w:num w:numId="11" w16cid:durableId="1422874525">
    <w:abstractNumId w:val="5"/>
  </w:num>
  <w:num w:numId="12" w16cid:durableId="538980022">
    <w:abstractNumId w:val="22"/>
  </w:num>
  <w:num w:numId="13" w16cid:durableId="282659048">
    <w:abstractNumId w:val="0"/>
  </w:num>
  <w:num w:numId="14" w16cid:durableId="1467314221">
    <w:abstractNumId w:val="29"/>
  </w:num>
  <w:num w:numId="15" w16cid:durableId="2093819631">
    <w:abstractNumId w:val="13"/>
  </w:num>
  <w:num w:numId="16" w16cid:durableId="951546991">
    <w:abstractNumId w:val="9"/>
  </w:num>
  <w:num w:numId="17" w16cid:durableId="1188564185">
    <w:abstractNumId w:val="17"/>
  </w:num>
  <w:num w:numId="18" w16cid:durableId="175391168">
    <w:abstractNumId w:val="3"/>
  </w:num>
  <w:num w:numId="19" w16cid:durableId="362898963">
    <w:abstractNumId w:val="33"/>
  </w:num>
  <w:num w:numId="20" w16cid:durableId="203177523">
    <w:abstractNumId w:val="16"/>
  </w:num>
  <w:num w:numId="21" w16cid:durableId="1314018575">
    <w:abstractNumId w:val="6"/>
  </w:num>
  <w:num w:numId="22" w16cid:durableId="1242830883">
    <w:abstractNumId w:val="18"/>
  </w:num>
  <w:num w:numId="23" w16cid:durableId="371805138">
    <w:abstractNumId w:val="1"/>
  </w:num>
  <w:num w:numId="24" w16cid:durableId="1360469989">
    <w:abstractNumId w:val="23"/>
  </w:num>
  <w:num w:numId="25" w16cid:durableId="2033143474">
    <w:abstractNumId w:val="20"/>
  </w:num>
  <w:num w:numId="26" w16cid:durableId="297222736">
    <w:abstractNumId w:val="7"/>
  </w:num>
  <w:num w:numId="27" w16cid:durableId="866255505">
    <w:abstractNumId w:val="24"/>
  </w:num>
  <w:num w:numId="28" w16cid:durableId="2049791016">
    <w:abstractNumId w:val="15"/>
  </w:num>
  <w:num w:numId="29" w16cid:durableId="676536937">
    <w:abstractNumId w:val="30"/>
  </w:num>
  <w:num w:numId="30" w16cid:durableId="2003895637">
    <w:abstractNumId w:val="19"/>
  </w:num>
  <w:num w:numId="31" w16cid:durableId="977688120">
    <w:abstractNumId w:val="2"/>
  </w:num>
  <w:num w:numId="32" w16cid:durableId="1933200720">
    <w:abstractNumId w:val="21"/>
  </w:num>
  <w:num w:numId="33" w16cid:durableId="1050809318">
    <w:abstractNumId w:val="8"/>
  </w:num>
  <w:num w:numId="34" w16cid:durableId="485781538">
    <w:abstractNumId w:val="31"/>
  </w:num>
  <w:num w:numId="35" w16cid:durableId="882212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2097D"/>
    <w:rsid w:val="00023434"/>
    <w:rsid w:val="0002386F"/>
    <w:rsid w:val="00035456"/>
    <w:rsid w:val="000362F0"/>
    <w:rsid w:val="00041942"/>
    <w:rsid w:val="000430E5"/>
    <w:rsid w:val="00051109"/>
    <w:rsid w:val="00051A84"/>
    <w:rsid w:val="00066CE2"/>
    <w:rsid w:val="00075275"/>
    <w:rsid w:val="0007551B"/>
    <w:rsid w:val="00075A8B"/>
    <w:rsid w:val="000821D6"/>
    <w:rsid w:val="00091400"/>
    <w:rsid w:val="00097A62"/>
    <w:rsid w:val="000A3789"/>
    <w:rsid w:val="000A574D"/>
    <w:rsid w:val="000B39AD"/>
    <w:rsid w:val="000C4923"/>
    <w:rsid w:val="000D5E5F"/>
    <w:rsid w:val="000E452D"/>
    <w:rsid w:val="000F5645"/>
    <w:rsid w:val="0010376F"/>
    <w:rsid w:val="00105317"/>
    <w:rsid w:val="00105528"/>
    <w:rsid w:val="001065A4"/>
    <w:rsid w:val="001139BE"/>
    <w:rsid w:val="00114372"/>
    <w:rsid w:val="00124BA1"/>
    <w:rsid w:val="0012736E"/>
    <w:rsid w:val="00130D9E"/>
    <w:rsid w:val="00132EAE"/>
    <w:rsid w:val="00134944"/>
    <w:rsid w:val="0014160A"/>
    <w:rsid w:val="00142E20"/>
    <w:rsid w:val="00146029"/>
    <w:rsid w:val="001566C8"/>
    <w:rsid w:val="00165A5D"/>
    <w:rsid w:val="001713F0"/>
    <w:rsid w:val="0018319A"/>
    <w:rsid w:val="001936CA"/>
    <w:rsid w:val="0019527C"/>
    <w:rsid w:val="001A0958"/>
    <w:rsid w:val="001A6785"/>
    <w:rsid w:val="001B4574"/>
    <w:rsid w:val="001B7A0E"/>
    <w:rsid w:val="001D0B02"/>
    <w:rsid w:val="001D5817"/>
    <w:rsid w:val="001D7E2E"/>
    <w:rsid w:val="001E4295"/>
    <w:rsid w:val="001E4D98"/>
    <w:rsid w:val="001E7485"/>
    <w:rsid w:val="001F2017"/>
    <w:rsid w:val="001F5771"/>
    <w:rsid w:val="00200F1C"/>
    <w:rsid w:val="00202055"/>
    <w:rsid w:val="00214352"/>
    <w:rsid w:val="00221254"/>
    <w:rsid w:val="002331A3"/>
    <w:rsid w:val="0023490F"/>
    <w:rsid w:val="002352AC"/>
    <w:rsid w:val="00235B36"/>
    <w:rsid w:val="0024045C"/>
    <w:rsid w:val="0024417E"/>
    <w:rsid w:val="00245E59"/>
    <w:rsid w:val="00264154"/>
    <w:rsid w:val="00270007"/>
    <w:rsid w:val="00271BEF"/>
    <w:rsid w:val="00272F0A"/>
    <w:rsid w:val="00285FE5"/>
    <w:rsid w:val="00297707"/>
    <w:rsid w:val="002A1C6B"/>
    <w:rsid w:val="002A2340"/>
    <w:rsid w:val="002A5DB1"/>
    <w:rsid w:val="002B70E9"/>
    <w:rsid w:val="002B7620"/>
    <w:rsid w:val="002D27DC"/>
    <w:rsid w:val="002D56EC"/>
    <w:rsid w:val="002D61AD"/>
    <w:rsid w:val="002E01BF"/>
    <w:rsid w:val="002E1FD1"/>
    <w:rsid w:val="002E59A0"/>
    <w:rsid w:val="002F35C8"/>
    <w:rsid w:val="002F45E5"/>
    <w:rsid w:val="002F475B"/>
    <w:rsid w:val="002F5977"/>
    <w:rsid w:val="002F5F8E"/>
    <w:rsid w:val="00302D8F"/>
    <w:rsid w:val="0031486B"/>
    <w:rsid w:val="003240FE"/>
    <w:rsid w:val="0032468B"/>
    <w:rsid w:val="00327453"/>
    <w:rsid w:val="003310A6"/>
    <w:rsid w:val="00335B33"/>
    <w:rsid w:val="003362E1"/>
    <w:rsid w:val="00336894"/>
    <w:rsid w:val="003429C6"/>
    <w:rsid w:val="00346011"/>
    <w:rsid w:val="00346FDF"/>
    <w:rsid w:val="00347EC7"/>
    <w:rsid w:val="00353F82"/>
    <w:rsid w:val="003554A4"/>
    <w:rsid w:val="00356693"/>
    <w:rsid w:val="00356B5B"/>
    <w:rsid w:val="0036003D"/>
    <w:rsid w:val="0036110C"/>
    <w:rsid w:val="003723AA"/>
    <w:rsid w:val="00373A71"/>
    <w:rsid w:val="003836A7"/>
    <w:rsid w:val="00383BC9"/>
    <w:rsid w:val="00384B56"/>
    <w:rsid w:val="00395AC3"/>
    <w:rsid w:val="003970F0"/>
    <w:rsid w:val="003A55E4"/>
    <w:rsid w:val="003A5864"/>
    <w:rsid w:val="003B071F"/>
    <w:rsid w:val="003B5439"/>
    <w:rsid w:val="003C5788"/>
    <w:rsid w:val="003D31B1"/>
    <w:rsid w:val="003D52D3"/>
    <w:rsid w:val="003E2C03"/>
    <w:rsid w:val="003E6047"/>
    <w:rsid w:val="003F0229"/>
    <w:rsid w:val="00407E73"/>
    <w:rsid w:val="004141CB"/>
    <w:rsid w:val="0041544C"/>
    <w:rsid w:val="004162E1"/>
    <w:rsid w:val="004258D5"/>
    <w:rsid w:val="00426002"/>
    <w:rsid w:val="00426CBD"/>
    <w:rsid w:val="0044019B"/>
    <w:rsid w:val="004403D1"/>
    <w:rsid w:val="00440AA0"/>
    <w:rsid w:val="00451AA6"/>
    <w:rsid w:val="00457354"/>
    <w:rsid w:val="00460ECE"/>
    <w:rsid w:val="00465AFD"/>
    <w:rsid w:val="004707F5"/>
    <w:rsid w:val="00475B2C"/>
    <w:rsid w:val="00476B12"/>
    <w:rsid w:val="00487B23"/>
    <w:rsid w:val="0048995D"/>
    <w:rsid w:val="00492ABD"/>
    <w:rsid w:val="00494A2D"/>
    <w:rsid w:val="004958EF"/>
    <w:rsid w:val="004A0C7C"/>
    <w:rsid w:val="004A2601"/>
    <w:rsid w:val="004A4F24"/>
    <w:rsid w:val="004A5D60"/>
    <w:rsid w:val="004C7A6D"/>
    <w:rsid w:val="004D7938"/>
    <w:rsid w:val="004E3A56"/>
    <w:rsid w:val="004E64C2"/>
    <w:rsid w:val="004E6615"/>
    <w:rsid w:val="004E6622"/>
    <w:rsid w:val="004E77AB"/>
    <w:rsid w:val="004F1BF3"/>
    <w:rsid w:val="004F5F9A"/>
    <w:rsid w:val="00501BE3"/>
    <w:rsid w:val="00503299"/>
    <w:rsid w:val="00507677"/>
    <w:rsid w:val="00513437"/>
    <w:rsid w:val="00514911"/>
    <w:rsid w:val="00517014"/>
    <w:rsid w:val="00524BEB"/>
    <w:rsid w:val="00530339"/>
    <w:rsid w:val="005332AB"/>
    <w:rsid w:val="00533C0A"/>
    <w:rsid w:val="00534307"/>
    <w:rsid w:val="00534417"/>
    <w:rsid w:val="00535F1D"/>
    <w:rsid w:val="0054024C"/>
    <w:rsid w:val="005411ED"/>
    <w:rsid w:val="00542997"/>
    <w:rsid w:val="00544E96"/>
    <w:rsid w:val="00546A47"/>
    <w:rsid w:val="00546B3B"/>
    <w:rsid w:val="0055415E"/>
    <w:rsid w:val="005557BD"/>
    <w:rsid w:val="00564EA5"/>
    <w:rsid w:val="005668B6"/>
    <w:rsid w:val="00571888"/>
    <w:rsid w:val="005727CD"/>
    <w:rsid w:val="00580A52"/>
    <w:rsid w:val="00585258"/>
    <w:rsid w:val="00587083"/>
    <w:rsid w:val="005A405C"/>
    <w:rsid w:val="005A6D56"/>
    <w:rsid w:val="005B041D"/>
    <w:rsid w:val="005B69AA"/>
    <w:rsid w:val="005B77F6"/>
    <w:rsid w:val="005C0D45"/>
    <w:rsid w:val="005D26B1"/>
    <w:rsid w:val="006012DD"/>
    <w:rsid w:val="00613E27"/>
    <w:rsid w:val="00616BD7"/>
    <w:rsid w:val="006171D3"/>
    <w:rsid w:val="00617F39"/>
    <w:rsid w:val="00621F19"/>
    <w:rsid w:val="00626C53"/>
    <w:rsid w:val="00630054"/>
    <w:rsid w:val="00642A39"/>
    <w:rsid w:val="00642EA4"/>
    <w:rsid w:val="00654D4C"/>
    <w:rsid w:val="006649D3"/>
    <w:rsid w:val="00664D9E"/>
    <w:rsid w:val="006709B1"/>
    <w:rsid w:val="00675810"/>
    <w:rsid w:val="00676FDD"/>
    <w:rsid w:val="00682247"/>
    <w:rsid w:val="0069071E"/>
    <w:rsid w:val="00691776"/>
    <w:rsid w:val="006933A0"/>
    <w:rsid w:val="00694E16"/>
    <w:rsid w:val="006A131F"/>
    <w:rsid w:val="006C44F1"/>
    <w:rsid w:val="006C7948"/>
    <w:rsid w:val="006D1138"/>
    <w:rsid w:val="006D16E4"/>
    <w:rsid w:val="006E0A4D"/>
    <w:rsid w:val="00700535"/>
    <w:rsid w:val="0070661C"/>
    <w:rsid w:val="00706ECA"/>
    <w:rsid w:val="00711630"/>
    <w:rsid w:val="00715B64"/>
    <w:rsid w:val="00730663"/>
    <w:rsid w:val="00732DAB"/>
    <w:rsid w:val="00734E80"/>
    <w:rsid w:val="00735A81"/>
    <w:rsid w:val="00744BD9"/>
    <w:rsid w:val="00746849"/>
    <w:rsid w:val="00746D44"/>
    <w:rsid w:val="007541D3"/>
    <w:rsid w:val="007658D3"/>
    <w:rsid w:val="00770AB5"/>
    <w:rsid w:val="00777A4E"/>
    <w:rsid w:val="00777E6E"/>
    <w:rsid w:val="00781060"/>
    <w:rsid w:val="00787085"/>
    <w:rsid w:val="00795715"/>
    <w:rsid w:val="00797073"/>
    <w:rsid w:val="007A1EA0"/>
    <w:rsid w:val="007A2F32"/>
    <w:rsid w:val="007A56D0"/>
    <w:rsid w:val="007B0B57"/>
    <w:rsid w:val="007B3049"/>
    <w:rsid w:val="007B4172"/>
    <w:rsid w:val="007B7C42"/>
    <w:rsid w:val="007D75C5"/>
    <w:rsid w:val="007E21C9"/>
    <w:rsid w:val="007E66CF"/>
    <w:rsid w:val="007F0E5B"/>
    <w:rsid w:val="007F22A0"/>
    <w:rsid w:val="007F2C19"/>
    <w:rsid w:val="0080645D"/>
    <w:rsid w:val="00810FE2"/>
    <w:rsid w:val="0081514B"/>
    <w:rsid w:val="00817C98"/>
    <w:rsid w:val="00826197"/>
    <w:rsid w:val="00860448"/>
    <w:rsid w:val="00866EAE"/>
    <w:rsid w:val="0086741D"/>
    <w:rsid w:val="008729F7"/>
    <w:rsid w:val="00873733"/>
    <w:rsid w:val="008740C5"/>
    <w:rsid w:val="00881E76"/>
    <w:rsid w:val="008825C9"/>
    <w:rsid w:val="00883C33"/>
    <w:rsid w:val="008843B7"/>
    <w:rsid w:val="00896977"/>
    <w:rsid w:val="008A1E66"/>
    <w:rsid w:val="008A2E92"/>
    <w:rsid w:val="008A6DC5"/>
    <w:rsid w:val="008A7984"/>
    <w:rsid w:val="008B4134"/>
    <w:rsid w:val="008B69F4"/>
    <w:rsid w:val="008C0B00"/>
    <w:rsid w:val="008D3E40"/>
    <w:rsid w:val="008D6B44"/>
    <w:rsid w:val="008E5751"/>
    <w:rsid w:val="008F1BFD"/>
    <w:rsid w:val="008F6089"/>
    <w:rsid w:val="009027DB"/>
    <w:rsid w:val="00902D8D"/>
    <w:rsid w:val="009105AA"/>
    <w:rsid w:val="00912531"/>
    <w:rsid w:val="00913A47"/>
    <w:rsid w:val="0092079B"/>
    <w:rsid w:val="00920B0B"/>
    <w:rsid w:val="0093723B"/>
    <w:rsid w:val="00942DC6"/>
    <w:rsid w:val="00951E69"/>
    <w:rsid w:val="009546BD"/>
    <w:rsid w:val="00955623"/>
    <w:rsid w:val="00955891"/>
    <w:rsid w:val="00956596"/>
    <w:rsid w:val="0096589F"/>
    <w:rsid w:val="009722FB"/>
    <w:rsid w:val="00975F47"/>
    <w:rsid w:val="0098586C"/>
    <w:rsid w:val="00994A27"/>
    <w:rsid w:val="009A5D1B"/>
    <w:rsid w:val="009B6B36"/>
    <w:rsid w:val="009C0DE7"/>
    <w:rsid w:val="009C1F35"/>
    <w:rsid w:val="009C2C2A"/>
    <w:rsid w:val="009C7F1B"/>
    <w:rsid w:val="009F32B9"/>
    <w:rsid w:val="00A01A23"/>
    <w:rsid w:val="00A04CC0"/>
    <w:rsid w:val="00A06B08"/>
    <w:rsid w:val="00A07BDC"/>
    <w:rsid w:val="00A113A6"/>
    <w:rsid w:val="00A15548"/>
    <w:rsid w:val="00A207D5"/>
    <w:rsid w:val="00A21B80"/>
    <w:rsid w:val="00A3154C"/>
    <w:rsid w:val="00A3184B"/>
    <w:rsid w:val="00A33650"/>
    <w:rsid w:val="00A406E9"/>
    <w:rsid w:val="00A4362A"/>
    <w:rsid w:val="00A45406"/>
    <w:rsid w:val="00A46E5E"/>
    <w:rsid w:val="00A47B7A"/>
    <w:rsid w:val="00A556C1"/>
    <w:rsid w:val="00A5572D"/>
    <w:rsid w:val="00A55CA7"/>
    <w:rsid w:val="00A71737"/>
    <w:rsid w:val="00A808F5"/>
    <w:rsid w:val="00A84D7A"/>
    <w:rsid w:val="00A86EDC"/>
    <w:rsid w:val="00A90E0F"/>
    <w:rsid w:val="00AA0259"/>
    <w:rsid w:val="00AA1F9D"/>
    <w:rsid w:val="00AB01C4"/>
    <w:rsid w:val="00AC069F"/>
    <w:rsid w:val="00AC4284"/>
    <w:rsid w:val="00AC6A64"/>
    <w:rsid w:val="00AE5CA5"/>
    <w:rsid w:val="00AF2892"/>
    <w:rsid w:val="00AF4F10"/>
    <w:rsid w:val="00AF62F6"/>
    <w:rsid w:val="00AF77E2"/>
    <w:rsid w:val="00AF7811"/>
    <w:rsid w:val="00B032D3"/>
    <w:rsid w:val="00B11A51"/>
    <w:rsid w:val="00B21BC5"/>
    <w:rsid w:val="00B444BA"/>
    <w:rsid w:val="00B45CD0"/>
    <w:rsid w:val="00B47073"/>
    <w:rsid w:val="00B525F2"/>
    <w:rsid w:val="00B67570"/>
    <w:rsid w:val="00B73C3D"/>
    <w:rsid w:val="00B76DEF"/>
    <w:rsid w:val="00B77B21"/>
    <w:rsid w:val="00B83900"/>
    <w:rsid w:val="00B854EB"/>
    <w:rsid w:val="00BA19AB"/>
    <w:rsid w:val="00BA19AF"/>
    <w:rsid w:val="00BB1FE0"/>
    <w:rsid w:val="00BB33C0"/>
    <w:rsid w:val="00BB426A"/>
    <w:rsid w:val="00BC1D71"/>
    <w:rsid w:val="00BC2AD5"/>
    <w:rsid w:val="00BD642A"/>
    <w:rsid w:val="00BE0271"/>
    <w:rsid w:val="00BE0429"/>
    <w:rsid w:val="00BE480B"/>
    <w:rsid w:val="00BF397D"/>
    <w:rsid w:val="00BF72FB"/>
    <w:rsid w:val="00C03A80"/>
    <w:rsid w:val="00C137C3"/>
    <w:rsid w:val="00C162CB"/>
    <w:rsid w:val="00C17580"/>
    <w:rsid w:val="00C201C2"/>
    <w:rsid w:val="00C249D4"/>
    <w:rsid w:val="00C34CA5"/>
    <w:rsid w:val="00C640B9"/>
    <w:rsid w:val="00C6575D"/>
    <w:rsid w:val="00C72FEE"/>
    <w:rsid w:val="00C74768"/>
    <w:rsid w:val="00C772EF"/>
    <w:rsid w:val="00C810A1"/>
    <w:rsid w:val="00C821B2"/>
    <w:rsid w:val="00C82E82"/>
    <w:rsid w:val="00C93D46"/>
    <w:rsid w:val="00C97D0D"/>
    <w:rsid w:val="00CA30ED"/>
    <w:rsid w:val="00CB08DF"/>
    <w:rsid w:val="00CB4905"/>
    <w:rsid w:val="00CC299B"/>
    <w:rsid w:val="00CD4FF7"/>
    <w:rsid w:val="00CE2717"/>
    <w:rsid w:val="00CE4ED4"/>
    <w:rsid w:val="00CE742C"/>
    <w:rsid w:val="00CF0E85"/>
    <w:rsid w:val="00CF3595"/>
    <w:rsid w:val="00CF61D8"/>
    <w:rsid w:val="00D01D99"/>
    <w:rsid w:val="00D028FA"/>
    <w:rsid w:val="00D03886"/>
    <w:rsid w:val="00D04ADB"/>
    <w:rsid w:val="00D0777E"/>
    <w:rsid w:val="00D11E51"/>
    <w:rsid w:val="00D2005F"/>
    <w:rsid w:val="00D34418"/>
    <w:rsid w:val="00D374AD"/>
    <w:rsid w:val="00D400EE"/>
    <w:rsid w:val="00D44C93"/>
    <w:rsid w:val="00D523A6"/>
    <w:rsid w:val="00D619D7"/>
    <w:rsid w:val="00D63B02"/>
    <w:rsid w:val="00D664B8"/>
    <w:rsid w:val="00D6689D"/>
    <w:rsid w:val="00D67BC4"/>
    <w:rsid w:val="00D717FE"/>
    <w:rsid w:val="00D71A8B"/>
    <w:rsid w:val="00D8106C"/>
    <w:rsid w:val="00D88FFB"/>
    <w:rsid w:val="00D917A0"/>
    <w:rsid w:val="00D968B7"/>
    <w:rsid w:val="00D97544"/>
    <w:rsid w:val="00DA3210"/>
    <w:rsid w:val="00DA3B51"/>
    <w:rsid w:val="00DA63F2"/>
    <w:rsid w:val="00DA6909"/>
    <w:rsid w:val="00DB1EFD"/>
    <w:rsid w:val="00DB61B4"/>
    <w:rsid w:val="00DC02AA"/>
    <w:rsid w:val="00DC23A6"/>
    <w:rsid w:val="00DD58C1"/>
    <w:rsid w:val="00DE248D"/>
    <w:rsid w:val="00DF596A"/>
    <w:rsid w:val="00E068CF"/>
    <w:rsid w:val="00E07DE9"/>
    <w:rsid w:val="00E16297"/>
    <w:rsid w:val="00E2268D"/>
    <w:rsid w:val="00E327BB"/>
    <w:rsid w:val="00E3350F"/>
    <w:rsid w:val="00E352BE"/>
    <w:rsid w:val="00E3668A"/>
    <w:rsid w:val="00E36DC7"/>
    <w:rsid w:val="00E375E4"/>
    <w:rsid w:val="00E41435"/>
    <w:rsid w:val="00E43B86"/>
    <w:rsid w:val="00E43D49"/>
    <w:rsid w:val="00E5357F"/>
    <w:rsid w:val="00E545A3"/>
    <w:rsid w:val="00E55A05"/>
    <w:rsid w:val="00E807D7"/>
    <w:rsid w:val="00E823A4"/>
    <w:rsid w:val="00E84621"/>
    <w:rsid w:val="00E856EC"/>
    <w:rsid w:val="00E90FE3"/>
    <w:rsid w:val="00E96820"/>
    <w:rsid w:val="00EA20B3"/>
    <w:rsid w:val="00EB6154"/>
    <w:rsid w:val="00EB6601"/>
    <w:rsid w:val="00EC3871"/>
    <w:rsid w:val="00EC531B"/>
    <w:rsid w:val="00EC7973"/>
    <w:rsid w:val="00ED40CC"/>
    <w:rsid w:val="00EE3928"/>
    <w:rsid w:val="00EE52DD"/>
    <w:rsid w:val="00EE72F3"/>
    <w:rsid w:val="00EF0D60"/>
    <w:rsid w:val="00EF5C55"/>
    <w:rsid w:val="00F0033C"/>
    <w:rsid w:val="00F06CFE"/>
    <w:rsid w:val="00F2285B"/>
    <w:rsid w:val="00F23655"/>
    <w:rsid w:val="00F24F87"/>
    <w:rsid w:val="00F3515D"/>
    <w:rsid w:val="00F37FB4"/>
    <w:rsid w:val="00F40BC5"/>
    <w:rsid w:val="00F455C3"/>
    <w:rsid w:val="00F47E01"/>
    <w:rsid w:val="00F537CA"/>
    <w:rsid w:val="00F57373"/>
    <w:rsid w:val="00F640E9"/>
    <w:rsid w:val="00F67835"/>
    <w:rsid w:val="00F7175A"/>
    <w:rsid w:val="00F8535E"/>
    <w:rsid w:val="00F877CE"/>
    <w:rsid w:val="00FA37F0"/>
    <w:rsid w:val="00FA4D99"/>
    <w:rsid w:val="00FB1819"/>
    <w:rsid w:val="00FB37F0"/>
    <w:rsid w:val="00FD7341"/>
    <w:rsid w:val="00FD7921"/>
    <w:rsid w:val="00FE206E"/>
    <w:rsid w:val="00FE2444"/>
    <w:rsid w:val="00FF18B8"/>
    <w:rsid w:val="00FF2272"/>
    <w:rsid w:val="01F3E0A2"/>
    <w:rsid w:val="020D64EA"/>
    <w:rsid w:val="021BA2CB"/>
    <w:rsid w:val="0227DBF7"/>
    <w:rsid w:val="024D73A3"/>
    <w:rsid w:val="027FD3B7"/>
    <w:rsid w:val="0285D8FB"/>
    <w:rsid w:val="0290D76C"/>
    <w:rsid w:val="02DDE150"/>
    <w:rsid w:val="0335C5F8"/>
    <w:rsid w:val="0365C6A4"/>
    <w:rsid w:val="03732016"/>
    <w:rsid w:val="039200A7"/>
    <w:rsid w:val="03A6B09C"/>
    <w:rsid w:val="03AC2046"/>
    <w:rsid w:val="03D63CA5"/>
    <w:rsid w:val="03DE74A5"/>
    <w:rsid w:val="03F4F1C6"/>
    <w:rsid w:val="03F4F4E1"/>
    <w:rsid w:val="042EA11A"/>
    <w:rsid w:val="0432F7A7"/>
    <w:rsid w:val="04753D9C"/>
    <w:rsid w:val="04CC3CAA"/>
    <w:rsid w:val="04E3CC93"/>
    <w:rsid w:val="0517AA09"/>
    <w:rsid w:val="05A93BE8"/>
    <w:rsid w:val="0618055F"/>
    <w:rsid w:val="064170C4"/>
    <w:rsid w:val="065B4108"/>
    <w:rsid w:val="06704F14"/>
    <w:rsid w:val="068D139C"/>
    <w:rsid w:val="06BDF5D2"/>
    <w:rsid w:val="06C34A87"/>
    <w:rsid w:val="06C6776C"/>
    <w:rsid w:val="07448CB2"/>
    <w:rsid w:val="07499FBC"/>
    <w:rsid w:val="07AB2CD9"/>
    <w:rsid w:val="07BA65B1"/>
    <w:rsid w:val="080E60C1"/>
    <w:rsid w:val="0829B322"/>
    <w:rsid w:val="08430206"/>
    <w:rsid w:val="084A57CD"/>
    <w:rsid w:val="086E93C1"/>
    <w:rsid w:val="08B0E01D"/>
    <w:rsid w:val="090A382C"/>
    <w:rsid w:val="093AC7F7"/>
    <w:rsid w:val="09693013"/>
    <w:rsid w:val="0996B782"/>
    <w:rsid w:val="09CCF8CA"/>
    <w:rsid w:val="09F6D431"/>
    <w:rsid w:val="0A1F3481"/>
    <w:rsid w:val="0AC3ABFD"/>
    <w:rsid w:val="0AE12BEE"/>
    <w:rsid w:val="0B05610C"/>
    <w:rsid w:val="0B05CF33"/>
    <w:rsid w:val="0B0C604E"/>
    <w:rsid w:val="0B19B75E"/>
    <w:rsid w:val="0B29B097"/>
    <w:rsid w:val="0B32A564"/>
    <w:rsid w:val="0B7812D9"/>
    <w:rsid w:val="0BC30235"/>
    <w:rsid w:val="0BF4300A"/>
    <w:rsid w:val="0C063A6C"/>
    <w:rsid w:val="0C0F382F"/>
    <w:rsid w:val="0C7DA2F2"/>
    <w:rsid w:val="0C9A7937"/>
    <w:rsid w:val="0CB4B3EF"/>
    <w:rsid w:val="0DE36A3F"/>
    <w:rsid w:val="0DF64163"/>
    <w:rsid w:val="0E1A1DB9"/>
    <w:rsid w:val="0E21CAE8"/>
    <w:rsid w:val="0EC19AA7"/>
    <w:rsid w:val="0EE0D74D"/>
    <w:rsid w:val="0F1E0116"/>
    <w:rsid w:val="0F2E74AB"/>
    <w:rsid w:val="0F2E8F4B"/>
    <w:rsid w:val="0F5A11DD"/>
    <w:rsid w:val="0FC359DA"/>
    <w:rsid w:val="100D2CC1"/>
    <w:rsid w:val="1012F0E8"/>
    <w:rsid w:val="106CBE69"/>
    <w:rsid w:val="109BFD54"/>
    <w:rsid w:val="1139D335"/>
    <w:rsid w:val="113A7867"/>
    <w:rsid w:val="116933FA"/>
    <w:rsid w:val="118E9CF9"/>
    <w:rsid w:val="11C91473"/>
    <w:rsid w:val="128A2E2C"/>
    <w:rsid w:val="1298D94E"/>
    <w:rsid w:val="12C786D0"/>
    <w:rsid w:val="12C94F61"/>
    <w:rsid w:val="13632B7B"/>
    <w:rsid w:val="13C1F93D"/>
    <w:rsid w:val="13D9A0F6"/>
    <w:rsid w:val="13F85575"/>
    <w:rsid w:val="1407A0E0"/>
    <w:rsid w:val="14556FCC"/>
    <w:rsid w:val="147E7128"/>
    <w:rsid w:val="14DA87D3"/>
    <w:rsid w:val="14E5872D"/>
    <w:rsid w:val="14E82F77"/>
    <w:rsid w:val="16804D34"/>
    <w:rsid w:val="176CC2D0"/>
    <w:rsid w:val="176EDC29"/>
    <w:rsid w:val="1775FA14"/>
    <w:rsid w:val="1777B2BE"/>
    <w:rsid w:val="17D51DD7"/>
    <w:rsid w:val="1800C3FB"/>
    <w:rsid w:val="180AAF96"/>
    <w:rsid w:val="18175BEF"/>
    <w:rsid w:val="185FDA1E"/>
    <w:rsid w:val="1870E9AE"/>
    <w:rsid w:val="18825FDD"/>
    <w:rsid w:val="18949AC6"/>
    <w:rsid w:val="189BBB27"/>
    <w:rsid w:val="18D475EE"/>
    <w:rsid w:val="192B108C"/>
    <w:rsid w:val="195E004D"/>
    <w:rsid w:val="1968574E"/>
    <w:rsid w:val="1982B764"/>
    <w:rsid w:val="1996D022"/>
    <w:rsid w:val="199A3B54"/>
    <w:rsid w:val="1A73E66C"/>
    <w:rsid w:val="1A75CD42"/>
    <w:rsid w:val="1A964DC0"/>
    <w:rsid w:val="1AA8937E"/>
    <w:rsid w:val="1AB561C4"/>
    <w:rsid w:val="1B12DC2A"/>
    <w:rsid w:val="1B138495"/>
    <w:rsid w:val="1B236393"/>
    <w:rsid w:val="1B9B032A"/>
    <w:rsid w:val="1BA056B2"/>
    <w:rsid w:val="1BBBC4F0"/>
    <w:rsid w:val="1BFB4E15"/>
    <w:rsid w:val="1C02CC93"/>
    <w:rsid w:val="1C7570FC"/>
    <w:rsid w:val="1C810E30"/>
    <w:rsid w:val="1CD4348E"/>
    <w:rsid w:val="1CDBFC5C"/>
    <w:rsid w:val="1CFF4CEA"/>
    <w:rsid w:val="1D1E284E"/>
    <w:rsid w:val="1DF2ADD6"/>
    <w:rsid w:val="1E1B8662"/>
    <w:rsid w:val="1E61E6F2"/>
    <w:rsid w:val="1E7CF5E5"/>
    <w:rsid w:val="1E7D39B2"/>
    <w:rsid w:val="1EAAAF57"/>
    <w:rsid w:val="1EF4ABB7"/>
    <w:rsid w:val="1EF9F451"/>
    <w:rsid w:val="1F086CFC"/>
    <w:rsid w:val="1F249BAD"/>
    <w:rsid w:val="1F444D66"/>
    <w:rsid w:val="1F4B6400"/>
    <w:rsid w:val="1F653F16"/>
    <w:rsid w:val="1F68C693"/>
    <w:rsid w:val="20C5C90D"/>
    <w:rsid w:val="211B445D"/>
    <w:rsid w:val="21377964"/>
    <w:rsid w:val="21575990"/>
    <w:rsid w:val="216C8679"/>
    <w:rsid w:val="217E875C"/>
    <w:rsid w:val="21AA1BEE"/>
    <w:rsid w:val="21B9EB92"/>
    <w:rsid w:val="21C68718"/>
    <w:rsid w:val="22BBCCD8"/>
    <w:rsid w:val="22E720A8"/>
    <w:rsid w:val="233C2D35"/>
    <w:rsid w:val="23C2BF52"/>
    <w:rsid w:val="24262EC8"/>
    <w:rsid w:val="24283330"/>
    <w:rsid w:val="24B8DF0C"/>
    <w:rsid w:val="24C914D1"/>
    <w:rsid w:val="24CCFCDB"/>
    <w:rsid w:val="2514A0F4"/>
    <w:rsid w:val="251ACE9E"/>
    <w:rsid w:val="25500104"/>
    <w:rsid w:val="255F7A99"/>
    <w:rsid w:val="25639782"/>
    <w:rsid w:val="256BB71F"/>
    <w:rsid w:val="257AB677"/>
    <w:rsid w:val="25C9AAE2"/>
    <w:rsid w:val="25E77888"/>
    <w:rsid w:val="261FC83D"/>
    <w:rsid w:val="267892DC"/>
    <w:rsid w:val="26A897C5"/>
    <w:rsid w:val="26E0AE13"/>
    <w:rsid w:val="272FC377"/>
    <w:rsid w:val="2751D7AF"/>
    <w:rsid w:val="27AFDFAC"/>
    <w:rsid w:val="27C63A16"/>
    <w:rsid w:val="280B0564"/>
    <w:rsid w:val="2819236E"/>
    <w:rsid w:val="2890809E"/>
    <w:rsid w:val="28A1AC80"/>
    <w:rsid w:val="28B566B1"/>
    <w:rsid w:val="291C3F00"/>
    <w:rsid w:val="292F9694"/>
    <w:rsid w:val="293566C4"/>
    <w:rsid w:val="29BF6845"/>
    <w:rsid w:val="29CFCA64"/>
    <w:rsid w:val="29D42C75"/>
    <w:rsid w:val="2A9103EB"/>
    <w:rsid w:val="2ADA1AF9"/>
    <w:rsid w:val="2B01D679"/>
    <w:rsid w:val="2B874D30"/>
    <w:rsid w:val="2BC7CD09"/>
    <w:rsid w:val="2BD03BEE"/>
    <w:rsid w:val="2C1B83D3"/>
    <w:rsid w:val="2C5B1D8E"/>
    <w:rsid w:val="2C64C163"/>
    <w:rsid w:val="2C98A403"/>
    <w:rsid w:val="2CC3D9B0"/>
    <w:rsid w:val="2CD3E32D"/>
    <w:rsid w:val="2CF962B5"/>
    <w:rsid w:val="2D1CD8A5"/>
    <w:rsid w:val="2D606393"/>
    <w:rsid w:val="2E124EF2"/>
    <w:rsid w:val="2E238F6B"/>
    <w:rsid w:val="2E688B47"/>
    <w:rsid w:val="2EA9A076"/>
    <w:rsid w:val="303DD87A"/>
    <w:rsid w:val="30848D85"/>
    <w:rsid w:val="30C0D79A"/>
    <w:rsid w:val="30CEC411"/>
    <w:rsid w:val="30D1A3F1"/>
    <w:rsid w:val="30FDB4EE"/>
    <w:rsid w:val="311F73C6"/>
    <w:rsid w:val="31A9DB6D"/>
    <w:rsid w:val="31B295ED"/>
    <w:rsid w:val="31B5355F"/>
    <w:rsid w:val="3203C1D5"/>
    <w:rsid w:val="3279BB1A"/>
    <w:rsid w:val="330174FD"/>
    <w:rsid w:val="33243E6B"/>
    <w:rsid w:val="336B087B"/>
    <w:rsid w:val="336D14FF"/>
    <w:rsid w:val="3377A1B8"/>
    <w:rsid w:val="33799A01"/>
    <w:rsid w:val="349E309B"/>
    <w:rsid w:val="352763E1"/>
    <w:rsid w:val="35521AD5"/>
    <w:rsid w:val="35D38736"/>
    <w:rsid w:val="35FD2994"/>
    <w:rsid w:val="36D4FEF3"/>
    <w:rsid w:val="3780754B"/>
    <w:rsid w:val="378D7A89"/>
    <w:rsid w:val="37CC5C3B"/>
    <w:rsid w:val="38178122"/>
    <w:rsid w:val="3847F35A"/>
    <w:rsid w:val="3856F414"/>
    <w:rsid w:val="385E2E8E"/>
    <w:rsid w:val="3868E7B5"/>
    <w:rsid w:val="38753C7E"/>
    <w:rsid w:val="38D169F6"/>
    <w:rsid w:val="38DE6D44"/>
    <w:rsid w:val="38ECB310"/>
    <w:rsid w:val="38EE83EE"/>
    <w:rsid w:val="38F13C9C"/>
    <w:rsid w:val="38FB297E"/>
    <w:rsid w:val="3916E6B7"/>
    <w:rsid w:val="394D82AE"/>
    <w:rsid w:val="398D61BB"/>
    <w:rsid w:val="399A749A"/>
    <w:rsid w:val="399F8C56"/>
    <w:rsid w:val="3A9F4B9C"/>
    <w:rsid w:val="3ADBE7C8"/>
    <w:rsid w:val="3B571335"/>
    <w:rsid w:val="3B9ED2B8"/>
    <w:rsid w:val="3BA5B646"/>
    <w:rsid w:val="3C26B220"/>
    <w:rsid w:val="3C77B779"/>
    <w:rsid w:val="3C8A2305"/>
    <w:rsid w:val="3CA70151"/>
    <w:rsid w:val="3CFEC2FA"/>
    <w:rsid w:val="3D22271A"/>
    <w:rsid w:val="3D4EB8B1"/>
    <w:rsid w:val="3D811189"/>
    <w:rsid w:val="3D9318B8"/>
    <w:rsid w:val="3D9D0791"/>
    <w:rsid w:val="3DBFB66E"/>
    <w:rsid w:val="3DF973DA"/>
    <w:rsid w:val="3E62A778"/>
    <w:rsid w:val="3E701599"/>
    <w:rsid w:val="3F26AE3E"/>
    <w:rsid w:val="3F7E931F"/>
    <w:rsid w:val="3F8C71F9"/>
    <w:rsid w:val="3FDFC3FA"/>
    <w:rsid w:val="402D7113"/>
    <w:rsid w:val="404CD6D2"/>
    <w:rsid w:val="408D2EDC"/>
    <w:rsid w:val="409A78E5"/>
    <w:rsid w:val="40C1CBA9"/>
    <w:rsid w:val="40F49A34"/>
    <w:rsid w:val="411FC0F1"/>
    <w:rsid w:val="41B33CCF"/>
    <w:rsid w:val="4234859A"/>
    <w:rsid w:val="43634E10"/>
    <w:rsid w:val="43656A3E"/>
    <w:rsid w:val="436A460E"/>
    <w:rsid w:val="43A83F1B"/>
    <w:rsid w:val="43D6FCCD"/>
    <w:rsid w:val="4411624D"/>
    <w:rsid w:val="4438D608"/>
    <w:rsid w:val="445CA4CC"/>
    <w:rsid w:val="448CFBBB"/>
    <w:rsid w:val="44925A35"/>
    <w:rsid w:val="44B70B68"/>
    <w:rsid w:val="44BB111D"/>
    <w:rsid w:val="44BD9AE4"/>
    <w:rsid w:val="44CEA2C4"/>
    <w:rsid w:val="45766B7C"/>
    <w:rsid w:val="458A0ADD"/>
    <w:rsid w:val="4603BFAE"/>
    <w:rsid w:val="463A479E"/>
    <w:rsid w:val="4647DEC2"/>
    <w:rsid w:val="466139A2"/>
    <w:rsid w:val="46B54344"/>
    <w:rsid w:val="4774FFE8"/>
    <w:rsid w:val="478CDB92"/>
    <w:rsid w:val="4800E651"/>
    <w:rsid w:val="48347F64"/>
    <w:rsid w:val="484ACA24"/>
    <w:rsid w:val="4851C650"/>
    <w:rsid w:val="486E75C4"/>
    <w:rsid w:val="48CDEDC5"/>
    <w:rsid w:val="48F2C75E"/>
    <w:rsid w:val="490C1BDA"/>
    <w:rsid w:val="4975B87B"/>
    <w:rsid w:val="4A3CB3AF"/>
    <w:rsid w:val="4A7D31F2"/>
    <w:rsid w:val="4AA98F42"/>
    <w:rsid w:val="4AD3D5F6"/>
    <w:rsid w:val="4ADA590B"/>
    <w:rsid w:val="4ADB7A51"/>
    <w:rsid w:val="4B1640DD"/>
    <w:rsid w:val="4B20FE9F"/>
    <w:rsid w:val="4B48BF3C"/>
    <w:rsid w:val="4B88027C"/>
    <w:rsid w:val="4BD6D614"/>
    <w:rsid w:val="4C161FD6"/>
    <w:rsid w:val="4C2A22C2"/>
    <w:rsid w:val="4C464F04"/>
    <w:rsid w:val="4C80E8ED"/>
    <w:rsid w:val="4C85AEB8"/>
    <w:rsid w:val="4C874407"/>
    <w:rsid w:val="4CEA0B34"/>
    <w:rsid w:val="4D53B951"/>
    <w:rsid w:val="4D87F7E4"/>
    <w:rsid w:val="4DDBF856"/>
    <w:rsid w:val="4E0AA3D8"/>
    <w:rsid w:val="4E3F47FF"/>
    <w:rsid w:val="4E98A5E4"/>
    <w:rsid w:val="4F526C8F"/>
    <w:rsid w:val="4F95734E"/>
    <w:rsid w:val="4FD89781"/>
    <w:rsid w:val="51168911"/>
    <w:rsid w:val="516060AC"/>
    <w:rsid w:val="51C9221C"/>
    <w:rsid w:val="521FA7D1"/>
    <w:rsid w:val="52712BFB"/>
    <w:rsid w:val="52864347"/>
    <w:rsid w:val="5299C150"/>
    <w:rsid w:val="533B37DA"/>
    <w:rsid w:val="534F9644"/>
    <w:rsid w:val="5354CE24"/>
    <w:rsid w:val="5380DAC2"/>
    <w:rsid w:val="538ED0D0"/>
    <w:rsid w:val="545D91A0"/>
    <w:rsid w:val="548DAF5F"/>
    <w:rsid w:val="54C5312C"/>
    <w:rsid w:val="556582C0"/>
    <w:rsid w:val="55AF6BA1"/>
    <w:rsid w:val="55EB90F2"/>
    <w:rsid w:val="5624C34B"/>
    <w:rsid w:val="56637663"/>
    <w:rsid w:val="57039D69"/>
    <w:rsid w:val="5704E030"/>
    <w:rsid w:val="5706E074"/>
    <w:rsid w:val="57341388"/>
    <w:rsid w:val="5750FC90"/>
    <w:rsid w:val="578C9957"/>
    <w:rsid w:val="57F1DBA0"/>
    <w:rsid w:val="57FC5806"/>
    <w:rsid w:val="580F8C84"/>
    <w:rsid w:val="585A59C7"/>
    <w:rsid w:val="58DD8021"/>
    <w:rsid w:val="58E695AE"/>
    <w:rsid w:val="593A8E95"/>
    <w:rsid w:val="595D6BB6"/>
    <w:rsid w:val="59A7FE13"/>
    <w:rsid w:val="5A07EA68"/>
    <w:rsid w:val="5B11963A"/>
    <w:rsid w:val="5B5A6693"/>
    <w:rsid w:val="5B6AA6A2"/>
    <w:rsid w:val="5B9F3145"/>
    <w:rsid w:val="5BB7AADE"/>
    <w:rsid w:val="5BEC7640"/>
    <w:rsid w:val="5C0AEE5A"/>
    <w:rsid w:val="5C36EA4A"/>
    <w:rsid w:val="5C60E779"/>
    <w:rsid w:val="5C729DF0"/>
    <w:rsid w:val="5CC9AE98"/>
    <w:rsid w:val="5D089FC1"/>
    <w:rsid w:val="5D2FBB85"/>
    <w:rsid w:val="5D3254D0"/>
    <w:rsid w:val="5D7C2B03"/>
    <w:rsid w:val="5D980308"/>
    <w:rsid w:val="5DCE220D"/>
    <w:rsid w:val="5E0659E6"/>
    <w:rsid w:val="5E6BC971"/>
    <w:rsid w:val="5E98A8D5"/>
    <w:rsid w:val="5F148106"/>
    <w:rsid w:val="5F77EDCF"/>
    <w:rsid w:val="5F9FCC5C"/>
    <w:rsid w:val="5FC5312D"/>
    <w:rsid w:val="5FDFD016"/>
    <w:rsid w:val="5FE63201"/>
    <w:rsid w:val="60431477"/>
    <w:rsid w:val="606CF86C"/>
    <w:rsid w:val="60CB5D39"/>
    <w:rsid w:val="61964A50"/>
    <w:rsid w:val="623CD781"/>
    <w:rsid w:val="625AC28A"/>
    <w:rsid w:val="6299FF28"/>
    <w:rsid w:val="62C2FEF4"/>
    <w:rsid w:val="62DE7C5F"/>
    <w:rsid w:val="62F1BF49"/>
    <w:rsid w:val="6309F059"/>
    <w:rsid w:val="631B3771"/>
    <w:rsid w:val="635D5C56"/>
    <w:rsid w:val="63A101CC"/>
    <w:rsid w:val="63E1B6D8"/>
    <w:rsid w:val="63E89565"/>
    <w:rsid w:val="63F72802"/>
    <w:rsid w:val="648484CC"/>
    <w:rsid w:val="648C9BA9"/>
    <w:rsid w:val="6496713C"/>
    <w:rsid w:val="6496CE1A"/>
    <w:rsid w:val="649B050A"/>
    <w:rsid w:val="65064096"/>
    <w:rsid w:val="650F882F"/>
    <w:rsid w:val="6534DD2E"/>
    <w:rsid w:val="653FA5FB"/>
    <w:rsid w:val="65744342"/>
    <w:rsid w:val="65E16499"/>
    <w:rsid w:val="6629840B"/>
    <w:rsid w:val="663583AC"/>
    <w:rsid w:val="6655FC5A"/>
    <w:rsid w:val="6691216E"/>
    <w:rsid w:val="66EBE3C9"/>
    <w:rsid w:val="672C7288"/>
    <w:rsid w:val="677074D1"/>
    <w:rsid w:val="678417C0"/>
    <w:rsid w:val="67A7D559"/>
    <w:rsid w:val="6859F7A1"/>
    <w:rsid w:val="6889E5B9"/>
    <w:rsid w:val="6985CC85"/>
    <w:rsid w:val="699172BA"/>
    <w:rsid w:val="6999C29A"/>
    <w:rsid w:val="69B50FFD"/>
    <w:rsid w:val="69C284C0"/>
    <w:rsid w:val="6A3F7E9C"/>
    <w:rsid w:val="6A8C02BF"/>
    <w:rsid w:val="6ABD6AA1"/>
    <w:rsid w:val="6B151BA6"/>
    <w:rsid w:val="6B260154"/>
    <w:rsid w:val="6B3915F0"/>
    <w:rsid w:val="6B43127A"/>
    <w:rsid w:val="6B4E6876"/>
    <w:rsid w:val="6B911904"/>
    <w:rsid w:val="6BA3F617"/>
    <w:rsid w:val="6BBE38C9"/>
    <w:rsid w:val="6C86605F"/>
    <w:rsid w:val="6C9022F5"/>
    <w:rsid w:val="6C9A1226"/>
    <w:rsid w:val="6CA2B62A"/>
    <w:rsid w:val="6CD51752"/>
    <w:rsid w:val="6D51333E"/>
    <w:rsid w:val="6D7B5DE8"/>
    <w:rsid w:val="6DF90F9A"/>
    <w:rsid w:val="6E1A5A5E"/>
    <w:rsid w:val="6E853411"/>
    <w:rsid w:val="6E854A3D"/>
    <w:rsid w:val="6EB6B694"/>
    <w:rsid w:val="6F3CC88C"/>
    <w:rsid w:val="6F42724F"/>
    <w:rsid w:val="6F52D60A"/>
    <w:rsid w:val="6F91B601"/>
    <w:rsid w:val="6F9AE30A"/>
    <w:rsid w:val="6FA2F96D"/>
    <w:rsid w:val="6FED03BE"/>
    <w:rsid w:val="704E7CBC"/>
    <w:rsid w:val="705DAFD6"/>
    <w:rsid w:val="7073D468"/>
    <w:rsid w:val="70870B09"/>
    <w:rsid w:val="70AB10BF"/>
    <w:rsid w:val="70DBA4BC"/>
    <w:rsid w:val="7133C299"/>
    <w:rsid w:val="716D1D36"/>
    <w:rsid w:val="71FB1C6F"/>
    <w:rsid w:val="721A0754"/>
    <w:rsid w:val="721F0C19"/>
    <w:rsid w:val="7242B078"/>
    <w:rsid w:val="724AE876"/>
    <w:rsid w:val="724CF238"/>
    <w:rsid w:val="724FD723"/>
    <w:rsid w:val="729A9AE8"/>
    <w:rsid w:val="72B79F13"/>
    <w:rsid w:val="7338AEA9"/>
    <w:rsid w:val="733909BD"/>
    <w:rsid w:val="7355C854"/>
    <w:rsid w:val="742FDEB6"/>
    <w:rsid w:val="74602E99"/>
    <w:rsid w:val="74CD1F75"/>
    <w:rsid w:val="752B0D5B"/>
    <w:rsid w:val="755C4CCD"/>
    <w:rsid w:val="756FFB9E"/>
    <w:rsid w:val="75787168"/>
    <w:rsid w:val="75A20BCB"/>
    <w:rsid w:val="7604029B"/>
    <w:rsid w:val="761A883C"/>
    <w:rsid w:val="761C7B40"/>
    <w:rsid w:val="7628D003"/>
    <w:rsid w:val="764E5350"/>
    <w:rsid w:val="768F90F3"/>
    <w:rsid w:val="76C71604"/>
    <w:rsid w:val="770E6839"/>
    <w:rsid w:val="7775C2DB"/>
    <w:rsid w:val="7781D93E"/>
    <w:rsid w:val="77B3386C"/>
    <w:rsid w:val="784D4C47"/>
    <w:rsid w:val="785070D7"/>
    <w:rsid w:val="787C1F19"/>
    <w:rsid w:val="78B444D6"/>
    <w:rsid w:val="78CB0080"/>
    <w:rsid w:val="78DAEBA0"/>
    <w:rsid w:val="78E7AE81"/>
    <w:rsid w:val="78F50A4F"/>
    <w:rsid w:val="78FCFE17"/>
    <w:rsid w:val="78FD9BDD"/>
    <w:rsid w:val="794CC952"/>
    <w:rsid w:val="7996BFC0"/>
    <w:rsid w:val="79C60765"/>
    <w:rsid w:val="79CE6002"/>
    <w:rsid w:val="79E3CD5D"/>
    <w:rsid w:val="7ADF2241"/>
    <w:rsid w:val="7B025CA6"/>
    <w:rsid w:val="7B0FED1E"/>
    <w:rsid w:val="7B3C820E"/>
    <w:rsid w:val="7B6614B2"/>
    <w:rsid w:val="7B899B44"/>
    <w:rsid w:val="7B8B6A83"/>
    <w:rsid w:val="7C79DFB8"/>
    <w:rsid w:val="7C7A6E52"/>
    <w:rsid w:val="7D0F3BBA"/>
    <w:rsid w:val="7D510FDC"/>
    <w:rsid w:val="7D6F56DA"/>
    <w:rsid w:val="7D859018"/>
    <w:rsid w:val="7D97B5CC"/>
    <w:rsid w:val="7DCB39A5"/>
    <w:rsid w:val="7DD57C0E"/>
    <w:rsid w:val="7DE40401"/>
    <w:rsid w:val="7DE433E4"/>
    <w:rsid w:val="7DF6184D"/>
    <w:rsid w:val="7DFDB585"/>
    <w:rsid w:val="7E62AC7B"/>
    <w:rsid w:val="7E73A82A"/>
    <w:rsid w:val="7E9E11F0"/>
    <w:rsid w:val="7FA4CE42"/>
    <w:rsid w:val="7FA59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93859B84-F8CA-4F7E-9415-443E42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w:type="character" w:styleId="CommentReference">
    <w:name w:val="annotation reference"/>
    <w:basedOn w:val="DefaultParagraphFont"/>
    <w:uiPriority w:val="99"/>
    <w:semiHidden/>
    <w:unhideWhenUsed/>
    <w:rsid w:val="0019527C"/>
    <w:rPr>
      <w:sz w:val="16"/>
      <w:szCs w:val="16"/>
    </w:rPr>
  </w:style>
  <w:style w:type="paragraph" w:styleId="CommentText">
    <w:name w:val="annotation text"/>
    <w:basedOn w:val="Normal"/>
    <w:link w:val="CommentTextChar"/>
    <w:uiPriority w:val="99"/>
    <w:unhideWhenUsed/>
    <w:rsid w:val="0019527C"/>
    <w:pPr>
      <w:spacing w:line="240" w:lineRule="auto"/>
    </w:pPr>
    <w:rPr>
      <w:sz w:val="20"/>
      <w:szCs w:val="20"/>
    </w:rPr>
  </w:style>
  <w:style w:type="character" w:styleId="CommentTextChar" w:customStyle="1">
    <w:name w:val="Comment Text Char"/>
    <w:basedOn w:val="DefaultParagraphFont"/>
    <w:link w:val="CommentText"/>
    <w:uiPriority w:val="99"/>
    <w:rsid w:val="0019527C"/>
    <w:rPr>
      <w:sz w:val="20"/>
      <w:szCs w:val="20"/>
    </w:rPr>
  </w:style>
  <w:style w:type="paragraph" w:styleId="CommentSubject">
    <w:name w:val="annotation subject"/>
    <w:basedOn w:val="CommentText"/>
    <w:next w:val="CommentText"/>
    <w:link w:val="CommentSubjectChar"/>
    <w:uiPriority w:val="99"/>
    <w:semiHidden/>
    <w:unhideWhenUsed/>
    <w:rsid w:val="0019527C"/>
    <w:rPr>
      <w:b/>
      <w:bCs/>
    </w:rPr>
  </w:style>
  <w:style w:type="character" w:styleId="CommentSubjectChar" w:customStyle="1">
    <w:name w:val="Comment Subject Char"/>
    <w:basedOn w:val="CommentTextChar"/>
    <w:link w:val="CommentSubject"/>
    <w:uiPriority w:val="99"/>
    <w:semiHidden/>
    <w:rsid w:val="001952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2.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 ds:uri="8f9794bb-0905-4cf5-a136-0ec82ff44717"/>
    <ds:schemaRef ds:uri="2a7b7c04-b31b-45b5-84ce-12b5adb33360"/>
  </ds:schemaRefs>
</ds:datastoreItem>
</file>

<file path=customXml/itemProps3.xml><?xml version="1.0" encoding="utf-8"?>
<ds:datastoreItem xmlns:ds="http://schemas.openxmlformats.org/officeDocument/2006/customXml" ds:itemID="{C623EE50-5906-44E8-94CB-C1C6E42DB4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Biggers</dc:creator>
  <keywords/>
  <dc:description/>
  <lastModifiedBy>Perry, Matthew Christopher</lastModifiedBy>
  <revision>4</revision>
  <dcterms:created xsi:type="dcterms:W3CDTF">2025-09-29T12:25:00.0000000Z</dcterms:created>
  <dcterms:modified xsi:type="dcterms:W3CDTF">2025-10-09T14:17:16.9698858Z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y fmtid="{D5CDD505-2E9C-101B-9397-08002B2CF9AE}" pid="3" name="MediaServiceImageTags">
    <vt:lpwstr/>
  </property>
</Properties>
</file>