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22" w:rsidRPr="00AE2156" w:rsidRDefault="004C4622" w:rsidP="004C4622">
      <w:pPr>
        <w:pStyle w:val="CommentText"/>
        <w:spacing w:line="340" w:lineRule="exact"/>
        <w:rPr>
          <w:b/>
          <w:sz w:val="24"/>
          <w:szCs w:val="24"/>
        </w:rPr>
      </w:pPr>
      <w:bookmarkStart w:id="0" w:name="_GoBack"/>
      <w:bookmarkEnd w:id="0"/>
      <w:r w:rsidRPr="00AE2156">
        <w:rPr>
          <w:b/>
          <w:sz w:val="24"/>
          <w:szCs w:val="24"/>
        </w:rPr>
        <w:t>Study Abroad Information</w:t>
      </w:r>
    </w:p>
    <w:p w:rsidR="004C4622" w:rsidRDefault="004C4622" w:rsidP="004C4622">
      <w:pPr>
        <w:pStyle w:val="CommentText"/>
        <w:spacing w:line="340" w:lineRule="exact"/>
        <w:rPr>
          <w:sz w:val="24"/>
          <w:szCs w:val="24"/>
          <w:u w:val="single"/>
        </w:rPr>
      </w:pPr>
      <w:r w:rsidRPr="00AE2156">
        <w:rPr>
          <w:sz w:val="24"/>
          <w:szCs w:val="24"/>
        </w:rPr>
        <w:t xml:space="preserve">Program Name  </w:t>
      </w:r>
      <w:r w:rsidR="00F6428D" w:rsidRPr="00AE2156">
        <w:rPr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6428D" w:rsidRPr="00AE2156">
        <w:rPr>
          <w:sz w:val="24"/>
          <w:szCs w:val="24"/>
          <w:u w:val="single"/>
        </w:rPr>
        <w:instrText xml:space="preserve"> FORMTEXT </w:instrText>
      </w:r>
      <w:r w:rsidR="00F6428D" w:rsidRPr="00AE2156">
        <w:rPr>
          <w:sz w:val="24"/>
          <w:szCs w:val="24"/>
          <w:u w:val="single"/>
        </w:rPr>
      </w:r>
      <w:r w:rsidR="00F6428D" w:rsidRPr="00AE2156">
        <w:rPr>
          <w:sz w:val="24"/>
          <w:szCs w:val="24"/>
          <w:u w:val="single"/>
        </w:rPr>
        <w:fldChar w:fldCharType="separate"/>
      </w:r>
      <w:r w:rsidR="00F6428D" w:rsidRPr="00AE2156">
        <w:rPr>
          <w:noProof/>
          <w:sz w:val="24"/>
          <w:szCs w:val="24"/>
          <w:u w:val="single"/>
        </w:rPr>
        <w:t> </w:t>
      </w:r>
      <w:r w:rsidR="00F6428D" w:rsidRPr="00AE2156">
        <w:rPr>
          <w:noProof/>
          <w:sz w:val="24"/>
          <w:szCs w:val="24"/>
          <w:u w:val="single"/>
        </w:rPr>
        <w:t> </w:t>
      </w:r>
      <w:r w:rsidR="00F6428D" w:rsidRPr="00AE2156">
        <w:rPr>
          <w:noProof/>
          <w:sz w:val="24"/>
          <w:szCs w:val="24"/>
          <w:u w:val="single"/>
        </w:rPr>
        <w:t> </w:t>
      </w:r>
      <w:r w:rsidR="00F6428D" w:rsidRPr="00AE2156">
        <w:rPr>
          <w:noProof/>
          <w:sz w:val="24"/>
          <w:szCs w:val="24"/>
          <w:u w:val="single"/>
        </w:rPr>
        <w:t> </w:t>
      </w:r>
      <w:r w:rsidR="00F6428D" w:rsidRPr="00AE2156">
        <w:rPr>
          <w:noProof/>
          <w:sz w:val="24"/>
          <w:szCs w:val="24"/>
          <w:u w:val="single"/>
        </w:rPr>
        <w:t> </w:t>
      </w:r>
      <w:r w:rsidR="00F6428D" w:rsidRPr="00AE2156">
        <w:rPr>
          <w:sz w:val="24"/>
          <w:szCs w:val="24"/>
          <w:u w:val="single"/>
        </w:rPr>
        <w:fldChar w:fldCharType="end"/>
      </w:r>
    </w:p>
    <w:p w:rsidR="004C4622" w:rsidRDefault="004C4622" w:rsidP="004C4622">
      <w:pPr>
        <w:pStyle w:val="CommentText"/>
        <w:spacing w:line="340" w:lineRule="exact"/>
        <w:rPr>
          <w:sz w:val="24"/>
          <w:szCs w:val="24"/>
          <w:u w:val="single"/>
        </w:rPr>
      </w:pPr>
      <w:r w:rsidRPr="00AE2156">
        <w:rPr>
          <w:sz w:val="24"/>
          <w:szCs w:val="24"/>
        </w:rPr>
        <w:t xml:space="preserve">Destination  </w:t>
      </w:r>
      <w:r w:rsidRPr="00AE2156">
        <w:rPr>
          <w:sz w:val="24"/>
          <w:szCs w:val="24"/>
        </w:rPr>
        <w:tab/>
      </w:r>
      <w:r w:rsidRPr="00AE2156">
        <w:rPr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E2156">
        <w:rPr>
          <w:sz w:val="24"/>
          <w:szCs w:val="24"/>
          <w:u w:val="single"/>
        </w:rPr>
        <w:instrText xml:space="preserve"> FORMTEXT </w:instrText>
      </w:r>
      <w:r w:rsidRPr="00AE2156">
        <w:rPr>
          <w:sz w:val="24"/>
          <w:szCs w:val="24"/>
          <w:u w:val="single"/>
        </w:rPr>
      </w:r>
      <w:r w:rsidRPr="00AE2156">
        <w:rPr>
          <w:sz w:val="24"/>
          <w:szCs w:val="24"/>
          <w:u w:val="single"/>
        </w:rPr>
        <w:fldChar w:fldCharType="separate"/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sz w:val="24"/>
          <w:szCs w:val="24"/>
          <w:u w:val="single"/>
        </w:rPr>
        <w:fldChar w:fldCharType="end"/>
      </w:r>
    </w:p>
    <w:p w:rsidR="004C4622" w:rsidRDefault="004C4622" w:rsidP="004C4622">
      <w:pPr>
        <w:pStyle w:val="CommentText"/>
        <w:spacing w:line="340" w:lineRule="exact"/>
        <w:rPr>
          <w:sz w:val="24"/>
          <w:szCs w:val="24"/>
          <w:u w:val="single"/>
        </w:rPr>
      </w:pPr>
      <w:r w:rsidRPr="00AE2156">
        <w:rPr>
          <w:sz w:val="24"/>
          <w:szCs w:val="24"/>
        </w:rPr>
        <w:t xml:space="preserve">Date &amp; Duration  </w:t>
      </w:r>
      <w:r w:rsidRPr="00AE2156">
        <w:rPr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E2156">
        <w:rPr>
          <w:sz w:val="24"/>
          <w:szCs w:val="24"/>
          <w:u w:val="single"/>
        </w:rPr>
        <w:instrText xml:space="preserve"> FORMTEXT </w:instrText>
      </w:r>
      <w:r w:rsidRPr="00AE2156">
        <w:rPr>
          <w:sz w:val="24"/>
          <w:szCs w:val="24"/>
          <w:u w:val="single"/>
        </w:rPr>
      </w:r>
      <w:r w:rsidRPr="00AE2156">
        <w:rPr>
          <w:sz w:val="24"/>
          <w:szCs w:val="24"/>
          <w:u w:val="single"/>
        </w:rPr>
        <w:fldChar w:fldCharType="separate"/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noProof/>
          <w:sz w:val="24"/>
          <w:szCs w:val="24"/>
          <w:u w:val="single"/>
        </w:rPr>
        <w:t> </w:t>
      </w:r>
      <w:r w:rsidRPr="00AE2156">
        <w:rPr>
          <w:sz w:val="24"/>
          <w:szCs w:val="24"/>
          <w:u w:val="single"/>
        </w:rPr>
        <w:fldChar w:fldCharType="end"/>
      </w:r>
    </w:p>
    <w:p w:rsidR="004C4622" w:rsidRDefault="004C4622" w:rsidP="004C4622">
      <w:pPr>
        <w:pStyle w:val="CommentText"/>
        <w:spacing w:line="340" w:lineRule="exact"/>
        <w:rPr>
          <w:b/>
          <w:sz w:val="24"/>
          <w:szCs w:val="24"/>
        </w:rPr>
      </w:pPr>
    </w:p>
    <w:p w:rsidR="004C4622" w:rsidRPr="00AE2156" w:rsidRDefault="004C4622" w:rsidP="004C4622">
      <w:pPr>
        <w:pStyle w:val="CommentText"/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Budget for Education Abroad Program </w:t>
      </w:r>
      <w:r w:rsidRPr="00721F94">
        <w:rPr>
          <w:sz w:val="24"/>
          <w:szCs w:val="24"/>
        </w:rPr>
        <w:t>(Please be as specific as possible)</w:t>
      </w:r>
    </w:p>
    <w:tbl>
      <w:tblPr>
        <w:tblpPr w:leftFromText="180" w:rightFromText="180" w:vertAnchor="text" w:horzAnchor="margin" w:tblpXSpec="center" w:tblpY="212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5358"/>
      </w:tblGrid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b/>
                <w:bCs/>
                <w:sz w:val="24"/>
                <w:szCs w:val="24"/>
              </w:rPr>
            </w:pPr>
            <w:r w:rsidRPr="00684147">
              <w:rPr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b/>
                <w:bCs/>
                <w:sz w:val="24"/>
                <w:szCs w:val="24"/>
              </w:rPr>
            </w:pPr>
            <w:r w:rsidRPr="00684147">
              <w:rPr>
                <w:b/>
                <w:bCs/>
                <w:sz w:val="24"/>
                <w:szCs w:val="24"/>
              </w:rPr>
              <w:t>Expenses</w:t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F6428D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Scholarships/Grants:  </w:t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Tuition:     </w:t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1.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  <w:r w:rsidRPr="00684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UHCL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2.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International Institution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3.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Program: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Loans:   </w:t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Fees: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Federal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Housing: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State 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Food: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Private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Travel: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Work Abroad: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Airfare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Parents: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      Local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Savings: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Insurance: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  <w:noWrap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Other:  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  <w:r w:rsidRPr="00684147">
              <w:rPr>
                <w:sz w:val="24"/>
                <w:szCs w:val="24"/>
              </w:rPr>
              <w:t xml:space="preserve">Other: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sz w:val="24"/>
                <w:szCs w:val="24"/>
              </w:rPr>
            </w:pPr>
          </w:p>
        </w:tc>
      </w:tr>
      <w:tr w:rsidR="004C4622" w:rsidRPr="00684147" w:rsidTr="004C4622">
        <w:trPr>
          <w:trHeight w:val="448"/>
        </w:trPr>
        <w:tc>
          <w:tcPr>
            <w:tcW w:w="5399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b/>
                <w:bCs/>
                <w:sz w:val="24"/>
                <w:szCs w:val="24"/>
              </w:rPr>
            </w:pPr>
            <w:r w:rsidRPr="00684147">
              <w:rPr>
                <w:b/>
                <w:bCs/>
                <w:sz w:val="24"/>
                <w:szCs w:val="24"/>
              </w:rPr>
              <w:t xml:space="preserve">Total: 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shd w:val="clear" w:color="auto" w:fill="auto"/>
            <w:noWrap/>
            <w:hideMark/>
          </w:tcPr>
          <w:p w:rsidR="004C4622" w:rsidRPr="00684147" w:rsidRDefault="004C4622" w:rsidP="004C4622">
            <w:pPr>
              <w:pStyle w:val="CommentText"/>
              <w:spacing w:line="340" w:lineRule="exact"/>
              <w:rPr>
                <w:b/>
                <w:bCs/>
                <w:sz w:val="24"/>
                <w:szCs w:val="24"/>
              </w:rPr>
            </w:pPr>
            <w:r w:rsidRPr="00684147">
              <w:rPr>
                <w:b/>
                <w:bCs/>
                <w:sz w:val="24"/>
                <w:szCs w:val="24"/>
              </w:rPr>
              <w:t xml:space="preserve">Total:      </w:t>
            </w:r>
            <w:r w:rsidRPr="00684147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4147">
              <w:rPr>
                <w:sz w:val="24"/>
                <w:szCs w:val="24"/>
              </w:rPr>
              <w:instrText xml:space="preserve"> FORMTEXT </w:instrText>
            </w:r>
            <w:r w:rsidRPr="00684147">
              <w:rPr>
                <w:sz w:val="24"/>
                <w:szCs w:val="24"/>
              </w:rPr>
            </w:r>
            <w:r w:rsidRPr="00684147">
              <w:rPr>
                <w:sz w:val="24"/>
                <w:szCs w:val="24"/>
              </w:rPr>
              <w:fldChar w:fldCharType="separate"/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noProof/>
                <w:sz w:val="24"/>
                <w:szCs w:val="24"/>
              </w:rPr>
              <w:t> </w:t>
            </w:r>
            <w:r w:rsidRPr="00684147">
              <w:rPr>
                <w:sz w:val="24"/>
                <w:szCs w:val="24"/>
              </w:rPr>
              <w:fldChar w:fldCharType="end"/>
            </w:r>
          </w:p>
        </w:tc>
      </w:tr>
    </w:tbl>
    <w:p w:rsidR="004C4622" w:rsidRDefault="004C4622" w:rsidP="004C4622">
      <w:pPr>
        <w:pStyle w:val="CommentText"/>
        <w:spacing w:line="340" w:lineRule="exact"/>
        <w:rPr>
          <w:sz w:val="24"/>
          <w:szCs w:val="24"/>
          <w:u w:val="single"/>
        </w:rPr>
      </w:pPr>
      <w:r w:rsidRPr="00EB7AED">
        <w:rPr>
          <w:sz w:val="24"/>
          <w:szCs w:val="24"/>
          <w:u w:val="single"/>
        </w:rPr>
        <w:t xml:space="preserve">     </w:t>
      </w:r>
    </w:p>
    <w:p w:rsidR="004C4622" w:rsidRDefault="004C4622" w:rsidP="004C4622">
      <w:pPr>
        <w:pStyle w:val="CommentText"/>
        <w:spacing w:line="340" w:lineRule="exact"/>
        <w:rPr>
          <w:sz w:val="24"/>
          <w:szCs w:val="24"/>
          <w:u w:val="single"/>
        </w:rPr>
      </w:pPr>
    </w:p>
    <w:p w:rsidR="00AC12E4" w:rsidRDefault="00AC12E4"/>
    <w:sectPr w:rsidR="00AC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22"/>
    <w:rsid w:val="00491437"/>
    <w:rsid w:val="004C4622"/>
    <w:rsid w:val="009E6857"/>
    <w:rsid w:val="00AC12E4"/>
    <w:rsid w:val="00F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4C4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462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4C4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46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Leslie</dc:creator>
  <cp:keywords/>
  <dc:description/>
  <cp:lastModifiedBy>Greg Austin</cp:lastModifiedBy>
  <cp:revision>2</cp:revision>
  <dcterms:created xsi:type="dcterms:W3CDTF">2015-10-07T14:44:00Z</dcterms:created>
  <dcterms:modified xsi:type="dcterms:W3CDTF">2015-10-07T14:44:00Z</dcterms:modified>
</cp:coreProperties>
</file>